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74BB" w:rsidRPr="002A2458" w:rsidRDefault="00A974BB" w:rsidP="00A974BB">
      <w:pPr>
        <w:pStyle w:val="ac"/>
        <w:tabs>
          <w:tab w:val="clear" w:pos="1134"/>
        </w:tabs>
        <w:spacing w:line="360" w:lineRule="auto"/>
        <w:rPr>
          <w:b/>
          <w:sz w:val="24"/>
          <w:szCs w:val="24"/>
        </w:rPr>
      </w:pPr>
      <w:r w:rsidRPr="002A2458">
        <w:rPr>
          <w:b/>
          <w:sz w:val="24"/>
          <w:szCs w:val="24"/>
        </w:rPr>
        <w:t>РЕПУБЛИКА БЪЛГАРИЯ</w:t>
      </w:r>
    </w:p>
    <w:p w:rsidR="00A974BB" w:rsidRPr="002A2458" w:rsidRDefault="00A974BB" w:rsidP="00A974BB">
      <w:pPr>
        <w:pStyle w:val="ac"/>
        <w:tabs>
          <w:tab w:val="clear" w:pos="1134"/>
        </w:tabs>
        <w:spacing w:line="360" w:lineRule="auto"/>
        <w:rPr>
          <w:b/>
          <w:sz w:val="24"/>
          <w:szCs w:val="24"/>
        </w:rPr>
      </w:pPr>
      <w:r w:rsidRPr="002A2458">
        <w:rPr>
          <w:b/>
          <w:sz w:val="24"/>
          <w:szCs w:val="24"/>
        </w:rPr>
        <w:t>МИНИСТЕРСТВО НА ЗДРАВЕОПАЗВАНЕТО</w:t>
      </w:r>
    </w:p>
    <w:p w:rsidR="00A974BB" w:rsidRDefault="00A974BB" w:rsidP="00A974BB">
      <w:pPr>
        <w:pStyle w:val="ac"/>
        <w:tabs>
          <w:tab w:val="clear" w:pos="1134"/>
        </w:tabs>
        <w:spacing w:line="360" w:lineRule="auto"/>
        <w:rPr>
          <w:b/>
          <w:sz w:val="24"/>
          <w:szCs w:val="24"/>
          <w:lang w:val="en-US"/>
        </w:rPr>
      </w:pPr>
      <w:r w:rsidRPr="002A2458">
        <w:rPr>
          <w:b/>
          <w:sz w:val="24"/>
          <w:szCs w:val="24"/>
        </w:rPr>
        <w:t>ЦЕНТЪР ЗА СПЕШНА МЕДИЦИНСКА ПОМОЩ</w:t>
      </w:r>
    </w:p>
    <w:p w:rsidR="00A974BB" w:rsidRPr="001A2CFF" w:rsidRDefault="00A974BB" w:rsidP="00A974BB">
      <w:pPr>
        <w:pStyle w:val="ac"/>
        <w:tabs>
          <w:tab w:val="clear" w:pos="1134"/>
        </w:tabs>
        <w:spacing w:line="360" w:lineRule="auto"/>
        <w:rPr>
          <w:b/>
          <w:sz w:val="24"/>
          <w:szCs w:val="24"/>
        </w:rPr>
      </w:pPr>
      <w:r>
        <w:rPr>
          <w:b/>
          <w:sz w:val="24"/>
          <w:szCs w:val="24"/>
        </w:rPr>
        <w:t>ПАЗАРДЖИК</w:t>
      </w:r>
    </w:p>
    <w:p w:rsidR="00A974BB" w:rsidRPr="00A01FD2" w:rsidRDefault="00A974BB" w:rsidP="00A974BB">
      <w:pPr>
        <w:pStyle w:val="1"/>
        <w:pBdr>
          <w:top w:val="single" w:sz="4" w:space="1" w:color="auto"/>
          <w:left w:val="single" w:sz="4" w:space="4" w:color="auto"/>
          <w:bottom w:val="single" w:sz="4" w:space="1" w:color="auto"/>
          <w:right w:val="single" w:sz="4" w:space="4" w:color="auto"/>
        </w:pBdr>
        <w:shd w:val="pct20" w:color="auto" w:fill="FFFFFF"/>
        <w:rPr>
          <w:sz w:val="24"/>
          <w:szCs w:val="24"/>
          <w:lang w:val="en-US"/>
        </w:rPr>
      </w:pPr>
      <w:r w:rsidRPr="002A2458">
        <w:rPr>
          <w:sz w:val="24"/>
          <w:szCs w:val="24"/>
        </w:rPr>
        <w:t>Адрес:</w:t>
      </w:r>
      <w:r>
        <w:rPr>
          <w:sz w:val="24"/>
          <w:szCs w:val="24"/>
        </w:rPr>
        <w:t xml:space="preserve"> гр.Пазарджик, ул."Болнична" №17,</w:t>
      </w:r>
      <w:r w:rsidRPr="002A2458">
        <w:rPr>
          <w:sz w:val="24"/>
          <w:szCs w:val="24"/>
        </w:rPr>
        <w:t xml:space="preserve">  </w:t>
      </w:r>
      <w:r w:rsidRPr="00A01FD2">
        <w:rPr>
          <w:sz w:val="24"/>
          <w:szCs w:val="24"/>
        </w:rPr>
        <w:t>тел.034/444564, 034/444574 , email:</w:t>
      </w:r>
      <w:r w:rsidRPr="00A01FD2">
        <w:rPr>
          <w:sz w:val="24"/>
          <w:szCs w:val="24"/>
          <w:lang w:val="en-US"/>
        </w:rPr>
        <w:t>csmppz@dir.bg</w:t>
      </w:r>
    </w:p>
    <w:p w:rsidR="005D427C" w:rsidRPr="008421E9" w:rsidRDefault="005D427C" w:rsidP="00BC3F86">
      <w:pPr>
        <w:shd w:val="clear" w:color="auto" w:fill="FFFFFF"/>
        <w:spacing w:line="274" w:lineRule="exact"/>
        <w:ind w:left="284" w:right="-60"/>
        <w:jc w:val="center"/>
        <w:rPr>
          <w:rFonts w:ascii="Times New Roman" w:hAnsi="Times New Roman" w:cs="Times New Roman"/>
          <w:sz w:val="24"/>
          <w:szCs w:val="24"/>
        </w:rPr>
      </w:pPr>
    </w:p>
    <w:p w:rsidR="005D427C" w:rsidRDefault="005D427C" w:rsidP="00BC3F86">
      <w:pPr>
        <w:shd w:val="clear" w:color="auto" w:fill="FFFFFF"/>
        <w:spacing w:line="274" w:lineRule="exact"/>
        <w:ind w:left="284" w:right="-60"/>
        <w:jc w:val="center"/>
        <w:rPr>
          <w:rFonts w:ascii="Times New Roman" w:hAnsi="Times New Roman" w:cs="Times New Roman"/>
          <w:b/>
          <w:bCs/>
          <w:sz w:val="32"/>
          <w:szCs w:val="32"/>
        </w:rPr>
      </w:pPr>
    </w:p>
    <w:p w:rsidR="005D427C" w:rsidRDefault="005D427C" w:rsidP="00BC3F86">
      <w:pPr>
        <w:shd w:val="clear" w:color="auto" w:fill="FFFFFF"/>
        <w:spacing w:line="274" w:lineRule="exact"/>
        <w:ind w:left="284" w:right="-60"/>
        <w:jc w:val="center"/>
        <w:rPr>
          <w:rFonts w:ascii="Times New Roman" w:hAnsi="Times New Roman" w:cs="Times New Roman"/>
          <w:b/>
          <w:bCs/>
          <w:sz w:val="32"/>
          <w:szCs w:val="32"/>
        </w:rPr>
      </w:pPr>
    </w:p>
    <w:p w:rsidR="005D427C" w:rsidRPr="00202070" w:rsidRDefault="005D427C" w:rsidP="00BC3F86">
      <w:pPr>
        <w:shd w:val="clear" w:color="auto" w:fill="FFFFFF"/>
        <w:spacing w:line="274" w:lineRule="exact"/>
        <w:ind w:left="284" w:right="-60"/>
        <w:jc w:val="center"/>
        <w:rPr>
          <w:rFonts w:ascii="Times New Roman" w:hAnsi="Times New Roman" w:cs="Times New Roman"/>
          <w:b/>
          <w:bCs/>
          <w:sz w:val="32"/>
          <w:szCs w:val="32"/>
        </w:rPr>
      </w:pPr>
    </w:p>
    <w:p w:rsidR="005D427C" w:rsidRDefault="005D427C" w:rsidP="00BC3F86">
      <w:pPr>
        <w:shd w:val="clear" w:color="auto" w:fill="FFFFFF"/>
        <w:spacing w:line="274" w:lineRule="exact"/>
        <w:ind w:left="284" w:right="-60"/>
        <w:jc w:val="center"/>
        <w:rPr>
          <w:rFonts w:ascii="Times New Roman" w:hAnsi="Times New Roman" w:cs="Times New Roman"/>
          <w:b/>
          <w:bCs/>
          <w:sz w:val="32"/>
          <w:szCs w:val="32"/>
        </w:rPr>
      </w:pPr>
      <w:r w:rsidRPr="00173858">
        <w:rPr>
          <w:rFonts w:ascii="Times New Roman" w:hAnsi="Times New Roman" w:cs="Times New Roman"/>
          <w:b/>
          <w:bCs/>
          <w:sz w:val="32"/>
          <w:szCs w:val="32"/>
        </w:rPr>
        <w:t>ДОКУМЕНТАЦИЯ</w:t>
      </w:r>
      <w:r>
        <w:rPr>
          <w:rFonts w:ascii="Times New Roman" w:hAnsi="Times New Roman" w:cs="Times New Roman"/>
          <w:b/>
          <w:bCs/>
          <w:sz w:val="32"/>
          <w:szCs w:val="32"/>
          <w:lang w:val="en-US"/>
        </w:rPr>
        <w:t xml:space="preserve"> </w:t>
      </w:r>
      <w:r>
        <w:rPr>
          <w:rFonts w:ascii="Times New Roman" w:hAnsi="Times New Roman" w:cs="Times New Roman"/>
          <w:b/>
          <w:bCs/>
          <w:sz w:val="32"/>
          <w:szCs w:val="32"/>
        </w:rPr>
        <w:t xml:space="preserve"> ЗА УЧАСТИЕ </w:t>
      </w:r>
    </w:p>
    <w:p w:rsidR="005D427C" w:rsidRDefault="005D427C" w:rsidP="00BC3F86">
      <w:pPr>
        <w:shd w:val="clear" w:color="auto" w:fill="FFFFFF"/>
        <w:spacing w:line="274" w:lineRule="exact"/>
        <w:ind w:left="284" w:right="-60"/>
        <w:jc w:val="center"/>
        <w:rPr>
          <w:rFonts w:ascii="Times New Roman" w:hAnsi="Times New Roman" w:cs="Times New Roman"/>
          <w:b/>
          <w:bCs/>
          <w:sz w:val="32"/>
          <w:szCs w:val="32"/>
        </w:rPr>
      </w:pPr>
    </w:p>
    <w:p w:rsidR="005D427C" w:rsidRDefault="005D427C" w:rsidP="00BC3F86">
      <w:pPr>
        <w:shd w:val="clear" w:color="auto" w:fill="FFFFFF"/>
        <w:spacing w:line="274" w:lineRule="exact"/>
        <w:ind w:left="284" w:right="-60"/>
        <w:jc w:val="center"/>
        <w:rPr>
          <w:rFonts w:ascii="Times New Roman" w:hAnsi="Times New Roman" w:cs="Times New Roman"/>
          <w:b/>
          <w:bCs/>
          <w:sz w:val="32"/>
          <w:szCs w:val="32"/>
        </w:rPr>
      </w:pPr>
      <w:r>
        <w:rPr>
          <w:rFonts w:ascii="Times New Roman" w:hAnsi="Times New Roman" w:cs="Times New Roman"/>
          <w:b/>
          <w:bCs/>
          <w:sz w:val="32"/>
          <w:szCs w:val="32"/>
        </w:rPr>
        <w:t xml:space="preserve">В ПРОЦЕДУРА ЗА ВЪЗЛАГАНЕ НА ОБЩЕСТВЕНА </w:t>
      </w:r>
    </w:p>
    <w:p w:rsidR="005D427C" w:rsidRDefault="005D427C" w:rsidP="00BC3F86">
      <w:pPr>
        <w:shd w:val="clear" w:color="auto" w:fill="FFFFFF"/>
        <w:spacing w:line="274" w:lineRule="exact"/>
        <w:ind w:left="284" w:right="-60"/>
        <w:jc w:val="center"/>
        <w:rPr>
          <w:rFonts w:ascii="Times New Roman" w:hAnsi="Times New Roman" w:cs="Times New Roman"/>
          <w:b/>
          <w:bCs/>
          <w:sz w:val="32"/>
          <w:szCs w:val="32"/>
        </w:rPr>
      </w:pPr>
    </w:p>
    <w:p w:rsidR="005D427C" w:rsidRDefault="005D427C" w:rsidP="00BC3F86">
      <w:pPr>
        <w:shd w:val="clear" w:color="auto" w:fill="FFFFFF"/>
        <w:spacing w:line="274" w:lineRule="exact"/>
        <w:ind w:left="284" w:right="-60"/>
        <w:jc w:val="center"/>
        <w:rPr>
          <w:rFonts w:ascii="Times New Roman" w:hAnsi="Times New Roman" w:cs="Times New Roman"/>
          <w:b/>
          <w:bCs/>
          <w:sz w:val="32"/>
          <w:szCs w:val="32"/>
        </w:rPr>
      </w:pPr>
      <w:r>
        <w:rPr>
          <w:rFonts w:ascii="Times New Roman" w:hAnsi="Times New Roman" w:cs="Times New Roman"/>
          <w:b/>
          <w:bCs/>
          <w:sz w:val="32"/>
          <w:szCs w:val="32"/>
        </w:rPr>
        <w:t xml:space="preserve">ПОРЪЧКА ЧРЕЗ СЪБИРАНЕ НА ОФЕРТИ С ОБЯВА ПО ЧЛ. </w:t>
      </w:r>
    </w:p>
    <w:p w:rsidR="005D427C" w:rsidRDefault="005D427C" w:rsidP="00BC3F86">
      <w:pPr>
        <w:shd w:val="clear" w:color="auto" w:fill="FFFFFF"/>
        <w:spacing w:line="274" w:lineRule="exact"/>
        <w:ind w:left="284" w:right="-60"/>
        <w:jc w:val="center"/>
        <w:rPr>
          <w:rFonts w:ascii="Times New Roman" w:hAnsi="Times New Roman" w:cs="Times New Roman"/>
          <w:b/>
          <w:bCs/>
          <w:sz w:val="32"/>
          <w:szCs w:val="32"/>
        </w:rPr>
      </w:pPr>
    </w:p>
    <w:p w:rsidR="005D427C" w:rsidRDefault="005D427C" w:rsidP="00BC3F86">
      <w:pPr>
        <w:shd w:val="clear" w:color="auto" w:fill="FFFFFF"/>
        <w:spacing w:line="274" w:lineRule="exact"/>
        <w:ind w:left="284" w:right="-60"/>
        <w:jc w:val="center"/>
        <w:rPr>
          <w:rFonts w:ascii="Times New Roman" w:hAnsi="Times New Roman" w:cs="Times New Roman"/>
          <w:b/>
          <w:bCs/>
          <w:sz w:val="32"/>
          <w:szCs w:val="32"/>
        </w:rPr>
      </w:pPr>
    </w:p>
    <w:p w:rsidR="005D427C" w:rsidRDefault="005D427C" w:rsidP="00BC3F86">
      <w:pPr>
        <w:shd w:val="clear" w:color="auto" w:fill="FFFFFF"/>
        <w:spacing w:line="274" w:lineRule="exact"/>
        <w:ind w:left="284" w:right="-60"/>
        <w:jc w:val="center"/>
        <w:rPr>
          <w:rFonts w:ascii="Times New Roman" w:hAnsi="Times New Roman" w:cs="Times New Roman"/>
          <w:b/>
          <w:bCs/>
          <w:sz w:val="32"/>
          <w:szCs w:val="32"/>
        </w:rPr>
      </w:pPr>
      <w:r>
        <w:rPr>
          <w:rFonts w:ascii="Times New Roman" w:hAnsi="Times New Roman" w:cs="Times New Roman"/>
          <w:b/>
          <w:bCs/>
          <w:sz w:val="32"/>
          <w:szCs w:val="32"/>
        </w:rPr>
        <w:t>20, АЛ.3, Т.2 ОТ ЗОП</w:t>
      </w:r>
    </w:p>
    <w:p w:rsidR="005D427C" w:rsidRDefault="005D427C" w:rsidP="00BC3F86">
      <w:pPr>
        <w:shd w:val="clear" w:color="auto" w:fill="FFFFFF"/>
        <w:spacing w:line="274" w:lineRule="exact"/>
        <w:ind w:left="284" w:right="-60"/>
        <w:jc w:val="center"/>
        <w:rPr>
          <w:rFonts w:ascii="Times New Roman" w:hAnsi="Times New Roman" w:cs="Times New Roman"/>
          <w:b/>
          <w:bCs/>
          <w:sz w:val="32"/>
          <w:szCs w:val="32"/>
        </w:rPr>
      </w:pPr>
    </w:p>
    <w:p w:rsidR="005D427C" w:rsidRDefault="005D427C" w:rsidP="00BC3F86">
      <w:pPr>
        <w:shd w:val="clear" w:color="auto" w:fill="FFFFFF"/>
        <w:spacing w:line="274" w:lineRule="exact"/>
        <w:ind w:left="284" w:right="-60"/>
        <w:jc w:val="center"/>
        <w:rPr>
          <w:rFonts w:ascii="Times New Roman" w:hAnsi="Times New Roman" w:cs="Times New Roman"/>
          <w:b/>
          <w:bCs/>
          <w:sz w:val="32"/>
          <w:szCs w:val="32"/>
        </w:rPr>
      </w:pPr>
    </w:p>
    <w:p w:rsidR="005D427C" w:rsidRPr="00926338" w:rsidRDefault="005D427C" w:rsidP="00BC3F86">
      <w:pPr>
        <w:shd w:val="clear" w:color="auto" w:fill="FFFFFF"/>
        <w:spacing w:line="274" w:lineRule="exact"/>
        <w:ind w:left="284" w:right="-60"/>
        <w:jc w:val="center"/>
        <w:rPr>
          <w:rFonts w:ascii="Times New Roman" w:hAnsi="Times New Roman" w:cs="Times New Roman"/>
          <w:b/>
          <w:bCs/>
          <w:sz w:val="32"/>
          <w:szCs w:val="32"/>
        </w:rPr>
      </w:pPr>
      <w:r>
        <w:rPr>
          <w:rFonts w:ascii="Times New Roman" w:hAnsi="Times New Roman" w:cs="Times New Roman"/>
          <w:b/>
          <w:bCs/>
          <w:sz w:val="32"/>
          <w:szCs w:val="32"/>
        </w:rPr>
        <w:t>С ПРЕДМЕТ:</w:t>
      </w:r>
    </w:p>
    <w:p w:rsidR="005D427C" w:rsidRDefault="005D427C" w:rsidP="00926338">
      <w:pPr>
        <w:shd w:val="clear" w:color="auto" w:fill="FFFFFF"/>
        <w:spacing w:line="274" w:lineRule="exact"/>
        <w:ind w:right="-60"/>
        <w:jc w:val="center"/>
        <w:rPr>
          <w:rFonts w:ascii="Times New Roman" w:hAnsi="Times New Roman" w:cs="Times New Roman"/>
          <w:b/>
          <w:bCs/>
          <w:sz w:val="24"/>
          <w:szCs w:val="24"/>
        </w:rPr>
      </w:pPr>
    </w:p>
    <w:p w:rsidR="005D427C" w:rsidRDefault="005D427C" w:rsidP="00926338">
      <w:pPr>
        <w:shd w:val="clear" w:color="auto" w:fill="FFFFFF"/>
        <w:spacing w:line="274" w:lineRule="exact"/>
        <w:ind w:right="-60"/>
        <w:jc w:val="center"/>
        <w:rPr>
          <w:rFonts w:ascii="Times New Roman" w:hAnsi="Times New Roman" w:cs="Times New Roman"/>
          <w:b/>
          <w:bCs/>
          <w:sz w:val="24"/>
          <w:szCs w:val="24"/>
        </w:rPr>
      </w:pPr>
    </w:p>
    <w:p w:rsidR="005D427C" w:rsidRPr="00926338" w:rsidRDefault="005D427C" w:rsidP="00926338">
      <w:pPr>
        <w:shd w:val="clear" w:color="auto" w:fill="FFFFFF"/>
        <w:spacing w:line="274" w:lineRule="exact"/>
        <w:ind w:right="-60"/>
        <w:jc w:val="center"/>
        <w:rPr>
          <w:rFonts w:ascii="Times New Roman" w:hAnsi="Times New Roman" w:cs="Times New Roman"/>
          <w:b/>
          <w:bCs/>
          <w:sz w:val="28"/>
          <w:szCs w:val="28"/>
        </w:rPr>
      </w:pPr>
    </w:p>
    <w:p w:rsidR="005D427C" w:rsidRPr="00926338" w:rsidRDefault="005D427C" w:rsidP="00926338">
      <w:pPr>
        <w:shd w:val="clear" w:color="auto" w:fill="FFFFFF"/>
        <w:spacing w:line="274" w:lineRule="exact"/>
        <w:ind w:right="-60"/>
        <w:jc w:val="center"/>
        <w:rPr>
          <w:rFonts w:ascii="Times New Roman" w:hAnsi="Times New Roman" w:cs="Times New Roman"/>
          <w:b/>
          <w:bCs/>
          <w:sz w:val="32"/>
          <w:szCs w:val="32"/>
        </w:rPr>
      </w:pPr>
      <w:r w:rsidRPr="00926338">
        <w:rPr>
          <w:rFonts w:ascii="Times New Roman" w:hAnsi="Times New Roman" w:cs="Times New Roman"/>
          <w:b/>
          <w:bCs/>
          <w:sz w:val="32"/>
          <w:szCs w:val="32"/>
        </w:rPr>
        <w:t xml:space="preserve"> “</w:t>
      </w:r>
      <w:r w:rsidRPr="00926338">
        <w:rPr>
          <w:b/>
          <w:bCs/>
          <w:sz w:val="32"/>
          <w:szCs w:val="32"/>
        </w:rPr>
        <w:t xml:space="preserve"> </w:t>
      </w:r>
      <w:r w:rsidRPr="00926338">
        <w:rPr>
          <w:rFonts w:ascii="Times New Roman" w:hAnsi="Times New Roman" w:cs="Times New Roman"/>
          <w:b/>
          <w:bCs/>
          <w:sz w:val="32"/>
          <w:szCs w:val="32"/>
        </w:rPr>
        <w:t>Доставка на лекарствени продукти, медицински изделия и дезинфектанти за нуждите на ЦСМП</w:t>
      </w:r>
      <w:r w:rsidRPr="00926338">
        <w:rPr>
          <w:rFonts w:ascii="Times New Roman" w:hAnsi="Times New Roman" w:cs="Times New Roman"/>
          <w:b/>
          <w:bCs/>
          <w:sz w:val="32"/>
          <w:szCs w:val="32"/>
          <w:lang w:val="en-US"/>
        </w:rPr>
        <w:t xml:space="preserve"> </w:t>
      </w:r>
      <w:r w:rsidRPr="00926338">
        <w:rPr>
          <w:rFonts w:ascii="Times New Roman" w:hAnsi="Times New Roman" w:cs="Times New Roman"/>
          <w:b/>
          <w:bCs/>
          <w:sz w:val="32"/>
          <w:szCs w:val="32"/>
        </w:rPr>
        <w:t xml:space="preserve"> Пазарджик” / по обособени позиции , както следва : Обособена позиция № 1 – Доставка на лекарствени продукти; Обособена позиция № 2 – Доставка на медицински изделия и Обособена позиция № 3 – Доставка на дезинфектанти</w:t>
      </w: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b/>
          <w:bCs/>
          <w:sz w:val="32"/>
          <w:szCs w:val="32"/>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b/>
          <w:bCs/>
          <w:sz w:val="32"/>
          <w:szCs w:val="32"/>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32"/>
          <w:szCs w:val="32"/>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32"/>
          <w:szCs w:val="32"/>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32"/>
          <w:szCs w:val="32"/>
        </w:rPr>
      </w:pPr>
    </w:p>
    <w:p w:rsidR="005D427C" w:rsidRPr="001B2FB4" w:rsidRDefault="005D427C" w:rsidP="001B2FB4">
      <w:pPr>
        <w:widowControl w:val="0"/>
        <w:overflowPunct w:val="0"/>
        <w:autoSpaceDE w:val="0"/>
        <w:autoSpaceDN w:val="0"/>
        <w:adjustRightInd w:val="0"/>
        <w:spacing w:after="0" w:line="233" w:lineRule="auto"/>
        <w:ind w:right="240"/>
        <w:jc w:val="both"/>
        <w:rPr>
          <w:rFonts w:ascii="Times New Roman" w:hAnsi="Times New Roman" w:cs="Times New Roman"/>
          <w:lang w:val="en-US"/>
        </w:rPr>
      </w:pPr>
    </w:p>
    <w:p w:rsidR="005D427C" w:rsidRDefault="005D427C" w:rsidP="00926338">
      <w:pPr>
        <w:widowControl w:val="0"/>
        <w:overflowPunct w:val="0"/>
        <w:autoSpaceDE w:val="0"/>
        <w:autoSpaceDN w:val="0"/>
        <w:adjustRightInd w:val="0"/>
        <w:spacing w:after="0" w:line="233" w:lineRule="auto"/>
        <w:ind w:right="240"/>
        <w:jc w:val="both"/>
        <w:rPr>
          <w:rFonts w:ascii="Times New Roman" w:hAnsi="Times New Roman" w:cs="Times New Roman"/>
        </w:rPr>
      </w:pPr>
    </w:p>
    <w:p w:rsidR="005D427C" w:rsidRPr="0017385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rPr>
      </w:pPr>
    </w:p>
    <w:p w:rsidR="005D427C" w:rsidRPr="00837BE9"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rPr>
      </w:pPr>
    </w:p>
    <w:p w:rsidR="005D427C" w:rsidRPr="00926338" w:rsidRDefault="005D427C" w:rsidP="00926338">
      <w:pPr>
        <w:widowControl w:val="0"/>
        <w:overflowPunct w:val="0"/>
        <w:autoSpaceDE w:val="0"/>
        <w:autoSpaceDN w:val="0"/>
        <w:adjustRightInd w:val="0"/>
        <w:spacing w:after="0" w:line="233" w:lineRule="auto"/>
        <w:ind w:right="240"/>
        <w:jc w:val="both"/>
        <w:rPr>
          <w:rFonts w:ascii="Times New Roman" w:hAnsi="Times New Roman" w:cs="Times New Roman"/>
          <w:b/>
          <w:bCs/>
          <w:sz w:val="24"/>
          <w:szCs w:val="24"/>
        </w:rPr>
      </w:pPr>
      <w:r>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Pr="00926338">
        <w:rPr>
          <w:rFonts w:ascii="Times New Roman" w:hAnsi="Times New Roman" w:cs="Times New Roman"/>
          <w:b/>
          <w:bCs/>
          <w:sz w:val="24"/>
          <w:szCs w:val="24"/>
        </w:rPr>
        <w:t xml:space="preserve">С Ъ Д Ъ Р Ж А Н И Е </w:t>
      </w:r>
    </w:p>
    <w:p w:rsidR="005D427C" w:rsidRDefault="005D427C" w:rsidP="00926338">
      <w:pPr>
        <w:widowControl w:val="0"/>
        <w:overflowPunct w:val="0"/>
        <w:autoSpaceDE w:val="0"/>
        <w:autoSpaceDN w:val="0"/>
        <w:adjustRightInd w:val="0"/>
        <w:spacing w:after="0" w:line="233" w:lineRule="auto"/>
        <w:ind w:right="240"/>
        <w:jc w:val="both"/>
        <w:rPr>
          <w:rFonts w:ascii="Times New Roman" w:hAnsi="Times New Roman" w:cs="Times New Roman"/>
          <w:b/>
          <w:bCs/>
          <w:sz w:val="24"/>
          <w:szCs w:val="24"/>
        </w:rPr>
      </w:pPr>
    </w:p>
    <w:p w:rsidR="005D427C" w:rsidRPr="00926338" w:rsidRDefault="005D427C" w:rsidP="00926338">
      <w:pPr>
        <w:shd w:val="clear" w:color="auto" w:fill="FFFFFF"/>
        <w:spacing w:line="274" w:lineRule="exact"/>
        <w:ind w:right="-60"/>
        <w:jc w:val="center"/>
        <w:rPr>
          <w:rFonts w:ascii="Times New Roman" w:hAnsi="Times New Roman" w:cs="Times New Roman"/>
          <w:b/>
          <w:bCs/>
          <w:sz w:val="24"/>
          <w:szCs w:val="24"/>
        </w:rPr>
      </w:pPr>
      <w:r>
        <w:rPr>
          <w:rFonts w:ascii="Times New Roman" w:hAnsi="Times New Roman" w:cs="Times New Roman"/>
          <w:b/>
          <w:bCs/>
          <w:sz w:val="24"/>
          <w:szCs w:val="24"/>
        </w:rPr>
        <w:tab/>
        <w:t xml:space="preserve">на документацията за участие, за избор на изпълнител на обществена поръчка, чрез събиране на оферти с обява по реда на глава двадесет и шеста от Закона за обществените поръчки с предмет: </w:t>
      </w:r>
      <w:r w:rsidRPr="00926338">
        <w:rPr>
          <w:rFonts w:ascii="Times New Roman" w:hAnsi="Times New Roman" w:cs="Times New Roman"/>
          <w:b/>
          <w:bCs/>
          <w:sz w:val="24"/>
          <w:szCs w:val="24"/>
        </w:rPr>
        <w:t>“</w:t>
      </w:r>
      <w:r w:rsidRPr="00926338">
        <w:rPr>
          <w:b/>
          <w:bCs/>
          <w:sz w:val="24"/>
          <w:szCs w:val="24"/>
        </w:rPr>
        <w:t xml:space="preserve"> </w:t>
      </w:r>
      <w:r w:rsidRPr="00926338">
        <w:rPr>
          <w:rFonts w:ascii="Times New Roman" w:hAnsi="Times New Roman" w:cs="Times New Roman"/>
          <w:b/>
          <w:bCs/>
          <w:sz w:val="24"/>
          <w:szCs w:val="24"/>
        </w:rPr>
        <w:t>Доставка на лекарствени продукти, медицински изделия и дезинфектанти за нуждите на ЦСМП</w:t>
      </w:r>
      <w:r w:rsidRPr="00926338">
        <w:rPr>
          <w:rFonts w:ascii="Times New Roman" w:hAnsi="Times New Roman" w:cs="Times New Roman"/>
          <w:b/>
          <w:bCs/>
          <w:sz w:val="24"/>
          <w:szCs w:val="24"/>
          <w:lang w:val="en-US"/>
        </w:rPr>
        <w:t xml:space="preserve"> </w:t>
      </w:r>
      <w:r w:rsidRPr="00926338">
        <w:rPr>
          <w:rFonts w:ascii="Times New Roman" w:hAnsi="Times New Roman" w:cs="Times New Roman"/>
          <w:b/>
          <w:bCs/>
          <w:sz w:val="24"/>
          <w:szCs w:val="24"/>
        </w:rPr>
        <w:t xml:space="preserve"> Пазарджик” / по обособени позиции , както следва : Обособена позиция № 1 – Доставка на лекарствени продукти; Обособена позиция № 2 – Доставка на медицински изделия и Обособена позиция № 3 – Доставка на дезинфектанти</w:t>
      </w:r>
    </w:p>
    <w:p w:rsidR="005D427C" w:rsidRPr="00D5393D" w:rsidRDefault="005D427C" w:rsidP="00926338">
      <w:pPr>
        <w:widowControl w:val="0"/>
        <w:overflowPunct w:val="0"/>
        <w:autoSpaceDE w:val="0"/>
        <w:autoSpaceDN w:val="0"/>
        <w:adjustRightInd w:val="0"/>
        <w:spacing w:after="0" w:line="233" w:lineRule="auto"/>
        <w:ind w:right="240"/>
        <w:jc w:val="both"/>
        <w:rPr>
          <w:rFonts w:ascii="Times New Roman" w:hAnsi="Times New Roman" w:cs="Times New Roman"/>
          <w:sz w:val="24"/>
          <w:szCs w:val="24"/>
          <w:lang w:val="en-US"/>
        </w:rPr>
      </w:pPr>
    </w:p>
    <w:p w:rsidR="005D427C" w:rsidRDefault="005D427C" w:rsidP="00926338">
      <w:pPr>
        <w:widowControl w:val="0"/>
        <w:overflowPunct w:val="0"/>
        <w:autoSpaceDE w:val="0"/>
        <w:autoSpaceDN w:val="0"/>
        <w:adjustRightInd w:val="0"/>
        <w:spacing w:after="0" w:line="233" w:lineRule="auto"/>
        <w:ind w:right="240"/>
        <w:jc w:val="both"/>
        <w:rPr>
          <w:rFonts w:ascii="Times New Roman" w:hAnsi="Times New Roman" w:cs="Times New Roman"/>
          <w:sz w:val="24"/>
          <w:szCs w:val="24"/>
        </w:rPr>
      </w:pPr>
    </w:p>
    <w:p w:rsidR="005D427C" w:rsidRPr="00846683" w:rsidRDefault="005D427C" w:rsidP="00846683">
      <w:pPr>
        <w:widowControl w:val="0"/>
        <w:overflowPunct w:val="0"/>
        <w:autoSpaceDE w:val="0"/>
        <w:autoSpaceDN w:val="0"/>
        <w:adjustRightInd w:val="0"/>
        <w:spacing w:after="0" w:line="233" w:lineRule="auto"/>
        <w:ind w:right="240"/>
        <w:jc w:val="both"/>
        <w:rPr>
          <w:rFonts w:ascii="Times New Roman" w:hAnsi="Times New Roman" w:cs="Times New Roman"/>
          <w:sz w:val="24"/>
          <w:szCs w:val="24"/>
        </w:rPr>
      </w:pPr>
      <w:r>
        <w:rPr>
          <w:rFonts w:ascii="Times New Roman" w:hAnsi="Times New Roman" w:cs="Times New Roman"/>
          <w:sz w:val="24"/>
          <w:szCs w:val="24"/>
        </w:rPr>
        <w:t xml:space="preserve">           </w:t>
      </w:r>
    </w:p>
    <w:p w:rsidR="005D427C" w:rsidRDefault="005D427C" w:rsidP="00860C02">
      <w:pPr>
        <w:pStyle w:val="a3"/>
        <w:widowControl w:val="0"/>
        <w:numPr>
          <w:ilvl w:val="0"/>
          <w:numId w:val="39"/>
        </w:numPr>
        <w:overflowPunct w:val="0"/>
        <w:autoSpaceDE w:val="0"/>
        <w:autoSpaceDN w:val="0"/>
        <w:adjustRightInd w:val="0"/>
        <w:spacing w:after="0" w:line="232" w:lineRule="auto"/>
        <w:ind w:right="240"/>
        <w:jc w:val="both"/>
        <w:rPr>
          <w:rFonts w:ascii="Times New Roman" w:hAnsi="Times New Roman" w:cs="Times New Roman"/>
        </w:rPr>
      </w:pPr>
      <w:r>
        <w:rPr>
          <w:rFonts w:ascii="Times New Roman" w:hAnsi="Times New Roman" w:cs="Times New Roman"/>
        </w:rPr>
        <w:t xml:space="preserve">Документация - </w:t>
      </w:r>
      <w:r>
        <w:rPr>
          <w:rFonts w:ascii="Times New Roman" w:hAnsi="Times New Roman" w:cs="Times New Roman"/>
          <w:color w:val="000000"/>
        </w:rPr>
        <w:t>описание на предмета на поръчката, критерии за подбор, критерии за възлагане и методика за определяне на комплексната оценка, указания за подготовка на офертата.</w:t>
      </w:r>
    </w:p>
    <w:p w:rsidR="005D427C" w:rsidRDefault="005D427C" w:rsidP="00860C02">
      <w:pPr>
        <w:pStyle w:val="a3"/>
        <w:widowControl w:val="0"/>
        <w:numPr>
          <w:ilvl w:val="0"/>
          <w:numId w:val="39"/>
        </w:numPr>
        <w:overflowPunct w:val="0"/>
        <w:autoSpaceDE w:val="0"/>
        <w:autoSpaceDN w:val="0"/>
        <w:adjustRightInd w:val="0"/>
        <w:spacing w:after="0" w:line="232" w:lineRule="auto"/>
        <w:ind w:right="240"/>
        <w:jc w:val="both"/>
        <w:rPr>
          <w:rFonts w:ascii="Times New Roman" w:hAnsi="Times New Roman" w:cs="Times New Roman"/>
        </w:rPr>
      </w:pPr>
      <w:r>
        <w:rPr>
          <w:rFonts w:ascii="Times New Roman" w:hAnsi="Times New Roman" w:cs="Times New Roman"/>
        </w:rPr>
        <w:t>Техническа спецификация</w:t>
      </w:r>
    </w:p>
    <w:p w:rsidR="005D427C" w:rsidRDefault="005D427C" w:rsidP="00860C02">
      <w:pPr>
        <w:widowControl w:val="0"/>
        <w:overflowPunct w:val="0"/>
        <w:autoSpaceDE w:val="0"/>
        <w:autoSpaceDN w:val="0"/>
        <w:adjustRightInd w:val="0"/>
        <w:spacing w:after="0" w:line="232" w:lineRule="auto"/>
        <w:ind w:left="1068" w:right="240"/>
        <w:jc w:val="both"/>
        <w:rPr>
          <w:rFonts w:ascii="Times New Roman" w:hAnsi="Times New Roman" w:cs="Times New Roman"/>
        </w:rPr>
      </w:pPr>
      <w:r>
        <w:rPr>
          <w:rFonts w:ascii="Times New Roman" w:hAnsi="Times New Roman" w:cs="Times New Roman"/>
        </w:rPr>
        <w:t>2.1. Техническа спецификация по обособена позиция № 1 - „ Доставка на лекарствени продукти”</w:t>
      </w:r>
    </w:p>
    <w:p w:rsidR="005D427C" w:rsidRDefault="005D427C" w:rsidP="00860C02">
      <w:pPr>
        <w:widowControl w:val="0"/>
        <w:overflowPunct w:val="0"/>
        <w:autoSpaceDE w:val="0"/>
        <w:autoSpaceDN w:val="0"/>
        <w:adjustRightInd w:val="0"/>
        <w:spacing w:after="0" w:line="232" w:lineRule="auto"/>
        <w:ind w:left="1068" w:right="240"/>
        <w:jc w:val="both"/>
        <w:rPr>
          <w:rFonts w:ascii="Times New Roman" w:hAnsi="Times New Roman" w:cs="Times New Roman"/>
        </w:rPr>
      </w:pPr>
      <w:r>
        <w:rPr>
          <w:rFonts w:ascii="Times New Roman" w:hAnsi="Times New Roman" w:cs="Times New Roman"/>
        </w:rPr>
        <w:t>2.2. Техническа спецификация по обособена позиция № 2 - „Доставка на медицински консумативи”</w:t>
      </w:r>
    </w:p>
    <w:p w:rsidR="005D427C" w:rsidRDefault="005D427C" w:rsidP="00860C02">
      <w:pPr>
        <w:widowControl w:val="0"/>
        <w:overflowPunct w:val="0"/>
        <w:autoSpaceDE w:val="0"/>
        <w:autoSpaceDN w:val="0"/>
        <w:adjustRightInd w:val="0"/>
        <w:spacing w:after="0" w:line="232" w:lineRule="auto"/>
        <w:ind w:left="1068" w:right="240"/>
        <w:jc w:val="both"/>
        <w:rPr>
          <w:rFonts w:ascii="Times New Roman" w:hAnsi="Times New Roman" w:cs="Times New Roman"/>
        </w:rPr>
      </w:pPr>
      <w:r>
        <w:rPr>
          <w:rFonts w:ascii="Times New Roman" w:hAnsi="Times New Roman" w:cs="Times New Roman"/>
        </w:rPr>
        <w:t>2.3. Техническа спецификация по обособена позиция № 3 – „Доставка на дезинфектанти”</w:t>
      </w:r>
    </w:p>
    <w:p w:rsidR="005D427C" w:rsidRDefault="005D427C" w:rsidP="00860C02">
      <w:pPr>
        <w:widowControl w:val="0"/>
        <w:overflowPunct w:val="0"/>
        <w:autoSpaceDE w:val="0"/>
        <w:autoSpaceDN w:val="0"/>
        <w:adjustRightInd w:val="0"/>
        <w:spacing w:after="0" w:line="232" w:lineRule="auto"/>
        <w:ind w:right="240" w:firstLine="708"/>
        <w:jc w:val="both"/>
        <w:rPr>
          <w:rFonts w:ascii="Times New Roman" w:hAnsi="Times New Roman" w:cs="Times New Roman"/>
        </w:rPr>
      </w:pPr>
      <w:r>
        <w:rPr>
          <w:rFonts w:ascii="Times New Roman" w:hAnsi="Times New Roman" w:cs="Times New Roman"/>
        </w:rPr>
        <w:t>3.   Техническо предложение</w:t>
      </w:r>
    </w:p>
    <w:p w:rsidR="005D427C" w:rsidRDefault="005D427C" w:rsidP="00860C02">
      <w:pPr>
        <w:widowControl w:val="0"/>
        <w:overflowPunct w:val="0"/>
        <w:autoSpaceDE w:val="0"/>
        <w:autoSpaceDN w:val="0"/>
        <w:adjustRightInd w:val="0"/>
        <w:spacing w:after="0" w:line="232" w:lineRule="auto"/>
        <w:ind w:left="993" w:right="240"/>
        <w:jc w:val="both"/>
        <w:rPr>
          <w:rFonts w:ascii="Times New Roman" w:hAnsi="Times New Roman" w:cs="Times New Roman"/>
        </w:rPr>
      </w:pPr>
      <w:r>
        <w:rPr>
          <w:rFonts w:ascii="Times New Roman" w:hAnsi="Times New Roman" w:cs="Times New Roman"/>
        </w:rPr>
        <w:t>3.1.Техническо предложението обособена позиция № 1 - „Доставка на лекарствени продукти”</w:t>
      </w:r>
    </w:p>
    <w:p w:rsidR="005D427C" w:rsidRDefault="005D427C" w:rsidP="00860C02">
      <w:pPr>
        <w:widowControl w:val="0"/>
        <w:overflowPunct w:val="0"/>
        <w:autoSpaceDE w:val="0"/>
        <w:autoSpaceDN w:val="0"/>
        <w:adjustRightInd w:val="0"/>
        <w:spacing w:after="0" w:line="232" w:lineRule="auto"/>
        <w:ind w:left="993" w:right="240"/>
        <w:jc w:val="both"/>
        <w:rPr>
          <w:rFonts w:ascii="Times New Roman" w:hAnsi="Times New Roman" w:cs="Times New Roman"/>
        </w:rPr>
      </w:pPr>
      <w:r>
        <w:rPr>
          <w:rFonts w:ascii="Times New Roman" w:hAnsi="Times New Roman" w:cs="Times New Roman"/>
        </w:rPr>
        <w:t>3.2.Техническо предложение по обособена позиция № 2 - „Доставка на медицински изделия”</w:t>
      </w:r>
    </w:p>
    <w:p w:rsidR="005D427C" w:rsidRDefault="005D427C" w:rsidP="00860C02">
      <w:pPr>
        <w:widowControl w:val="0"/>
        <w:overflowPunct w:val="0"/>
        <w:autoSpaceDE w:val="0"/>
        <w:autoSpaceDN w:val="0"/>
        <w:adjustRightInd w:val="0"/>
        <w:spacing w:after="0" w:line="232" w:lineRule="auto"/>
        <w:ind w:left="993" w:right="240"/>
        <w:jc w:val="both"/>
        <w:rPr>
          <w:rFonts w:ascii="Times New Roman" w:hAnsi="Times New Roman" w:cs="Times New Roman"/>
        </w:rPr>
      </w:pPr>
      <w:r>
        <w:rPr>
          <w:rFonts w:ascii="Times New Roman" w:hAnsi="Times New Roman" w:cs="Times New Roman"/>
        </w:rPr>
        <w:t>3.3. Техническо предложение по обособена позиция № 3 - „Доставка на дезинфектанти”</w:t>
      </w:r>
    </w:p>
    <w:p w:rsidR="005D427C" w:rsidRDefault="005D427C" w:rsidP="00F31CF1">
      <w:pPr>
        <w:widowControl w:val="0"/>
        <w:overflowPunct w:val="0"/>
        <w:autoSpaceDE w:val="0"/>
        <w:autoSpaceDN w:val="0"/>
        <w:adjustRightInd w:val="0"/>
        <w:spacing w:after="0" w:line="232" w:lineRule="auto"/>
        <w:ind w:right="-1" w:firstLine="708"/>
        <w:jc w:val="both"/>
        <w:rPr>
          <w:rFonts w:ascii="Times New Roman" w:hAnsi="Times New Roman" w:cs="Times New Roman"/>
        </w:rPr>
      </w:pPr>
      <w:r>
        <w:rPr>
          <w:rFonts w:ascii="Times New Roman" w:hAnsi="Times New Roman" w:cs="Times New Roman"/>
        </w:rPr>
        <w:t>4.  Ценово предложение</w:t>
      </w:r>
    </w:p>
    <w:p w:rsidR="005D427C" w:rsidRDefault="005D427C" w:rsidP="00860C02">
      <w:pPr>
        <w:pStyle w:val="a3"/>
        <w:widowControl w:val="0"/>
        <w:overflowPunct w:val="0"/>
        <w:autoSpaceDE w:val="0"/>
        <w:autoSpaceDN w:val="0"/>
        <w:adjustRightInd w:val="0"/>
        <w:spacing w:after="0" w:line="232" w:lineRule="auto"/>
        <w:ind w:left="1068" w:right="240"/>
        <w:jc w:val="both"/>
        <w:rPr>
          <w:rFonts w:ascii="Times New Roman" w:hAnsi="Times New Roman" w:cs="Times New Roman"/>
        </w:rPr>
      </w:pPr>
      <w:r>
        <w:rPr>
          <w:rFonts w:ascii="Times New Roman" w:hAnsi="Times New Roman" w:cs="Times New Roman"/>
        </w:rPr>
        <w:t>4.1.Ценово предложението обособена позиция № 1 - „ Доставка на лекарствени продукти”</w:t>
      </w:r>
    </w:p>
    <w:p w:rsidR="005D427C" w:rsidRDefault="005D427C" w:rsidP="00860C02">
      <w:pPr>
        <w:pStyle w:val="a3"/>
        <w:widowControl w:val="0"/>
        <w:overflowPunct w:val="0"/>
        <w:autoSpaceDE w:val="0"/>
        <w:autoSpaceDN w:val="0"/>
        <w:adjustRightInd w:val="0"/>
        <w:spacing w:after="0" w:line="232" w:lineRule="auto"/>
        <w:ind w:left="1068" w:right="240"/>
        <w:jc w:val="both"/>
        <w:rPr>
          <w:rFonts w:ascii="Times New Roman" w:hAnsi="Times New Roman" w:cs="Times New Roman"/>
          <w:lang w:val="en-US"/>
        </w:rPr>
      </w:pPr>
      <w:r>
        <w:rPr>
          <w:rFonts w:ascii="Times New Roman" w:hAnsi="Times New Roman" w:cs="Times New Roman"/>
        </w:rPr>
        <w:t>4.2.Ценово предложение по обособена позиция № 2 - „Доставка на медицински  изделия”</w:t>
      </w:r>
    </w:p>
    <w:p w:rsidR="005D427C" w:rsidRDefault="005D427C" w:rsidP="00860C02">
      <w:pPr>
        <w:pStyle w:val="a3"/>
        <w:widowControl w:val="0"/>
        <w:overflowPunct w:val="0"/>
        <w:autoSpaceDE w:val="0"/>
        <w:autoSpaceDN w:val="0"/>
        <w:adjustRightInd w:val="0"/>
        <w:spacing w:after="0" w:line="232" w:lineRule="auto"/>
        <w:ind w:left="1068" w:right="240"/>
        <w:jc w:val="both"/>
        <w:rPr>
          <w:rFonts w:ascii="Times New Roman" w:hAnsi="Times New Roman" w:cs="Times New Roman"/>
        </w:rPr>
      </w:pPr>
      <w:r>
        <w:rPr>
          <w:rFonts w:ascii="Times New Roman" w:hAnsi="Times New Roman" w:cs="Times New Roman"/>
          <w:lang w:val="en-US"/>
        </w:rPr>
        <w:t>4</w:t>
      </w:r>
      <w:r>
        <w:rPr>
          <w:rFonts w:ascii="Times New Roman" w:hAnsi="Times New Roman" w:cs="Times New Roman"/>
        </w:rPr>
        <w:t>.3.Ценово предложение по обособена позиция № 3 – „ Доставка на дезинфектанти”</w:t>
      </w:r>
    </w:p>
    <w:p w:rsidR="005D427C" w:rsidRDefault="005D427C" w:rsidP="00860C02">
      <w:pPr>
        <w:widowControl w:val="0"/>
        <w:overflowPunct w:val="0"/>
        <w:autoSpaceDE w:val="0"/>
        <w:autoSpaceDN w:val="0"/>
        <w:adjustRightInd w:val="0"/>
        <w:spacing w:after="0" w:line="232" w:lineRule="auto"/>
        <w:ind w:right="240" w:firstLine="708"/>
        <w:jc w:val="both"/>
        <w:rPr>
          <w:rFonts w:ascii="Times New Roman" w:hAnsi="Times New Roman" w:cs="Times New Roman"/>
        </w:rPr>
      </w:pPr>
      <w:r>
        <w:rPr>
          <w:rFonts w:ascii="Times New Roman" w:hAnsi="Times New Roman" w:cs="Times New Roman"/>
        </w:rPr>
        <w:t>5.   Образец</w:t>
      </w:r>
      <w:r>
        <w:rPr>
          <w:rFonts w:ascii="Times New Roman" w:hAnsi="Times New Roman" w:cs="Times New Roman"/>
          <w:lang w:val="en-US"/>
        </w:rPr>
        <w:t xml:space="preserve"> </w:t>
      </w:r>
      <w:r>
        <w:rPr>
          <w:rFonts w:ascii="Times New Roman" w:hAnsi="Times New Roman" w:cs="Times New Roman"/>
        </w:rPr>
        <w:t xml:space="preserve"> на заявление за участие</w:t>
      </w:r>
    </w:p>
    <w:p w:rsidR="005D427C" w:rsidRDefault="005D427C" w:rsidP="00F4094B">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rPr>
      </w:pPr>
      <w:r>
        <w:rPr>
          <w:rFonts w:ascii="Times New Roman" w:hAnsi="Times New Roman" w:cs="Times New Roman"/>
        </w:rPr>
        <w:t>Образец  на опис на документите в офертата</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rPr>
      </w:pPr>
      <w:r>
        <w:rPr>
          <w:rFonts w:ascii="Times New Roman" w:hAnsi="Times New Roman" w:cs="Times New Roman"/>
        </w:rPr>
        <w:t>Образец  на декларация за съгласие с клаузите на проектодоговора</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rPr>
      </w:pPr>
      <w:r>
        <w:rPr>
          <w:rFonts w:ascii="Times New Roman" w:hAnsi="Times New Roman" w:cs="Times New Roman"/>
        </w:rPr>
        <w:t>Образец  на декларация за срок на валидността на офертата</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rPr>
      </w:pPr>
      <w:r>
        <w:rPr>
          <w:rFonts w:ascii="Times New Roman" w:hAnsi="Times New Roman" w:cs="Times New Roman"/>
        </w:rPr>
        <w:t>Образец  на декларация по чл.54, ал.1, т.1,2 и 7  от ЗОП</w:t>
      </w:r>
    </w:p>
    <w:p w:rsidR="005D427C" w:rsidRDefault="005D427C" w:rsidP="00860C02">
      <w:pPr>
        <w:pStyle w:val="a3"/>
        <w:numPr>
          <w:ilvl w:val="0"/>
          <w:numId w:val="40"/>
        </w:numPr>
        <w:spacing w:line="256" w:lineRule="auto"/>
        <w:rPr>
          <w:rFonts w:ascii="Times New Roman" w:hAnsi="Times New Roman" w:cs="Times New Roman"/>
        </w:rPr>
      </w:pPr>
      <w:r>
        <w:rPr>
          <w:rFonts w:ascii="Times New Roman" w:hAnsi="Times New Roman" w:cs="Times New Roman"/>
        </w:rPr>
        <w:t>Образец  на декларация по чл.54, ал.1, т.3,4 и 5 от ЗОП</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rPr>
      </w:pPr>
      <w:r>
        <w:rPr>
          <w:rFonts w:ascii="Times New Roman" w:hAnsi="Times New Roman" w:cs="Times New Roman"/>
        </w:rPr>
        <w:t>Образец  на декларация за съгласие за участие като подизпълнител</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rPr>
      </w:pPr>
      <w:r>
        <w:rPr>
          <w:rFonts w:ascii="Times New Roman" w:hAnsi="Times New Roman" w:cs="Times New Roman"/>
        </w:rPr>
        <w:t>Образец  на декларация за разрешителни, лицензи или еквивалентни документи</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rPr>
      </w:pPr>
      <w:r>
        <w:rPr>
          <w:rFonts w:ascii="Times New Roman" w:hAnsi="Times New Roman" w:cs="Times New Roman"/>
        </w:rPr>
        <w:t>Образец  на декларация-съгласие за отложено плащане</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color w:val="000000"/>
        </w:rPr>
      </w:pPr>
      <w:r>
        <w:rPr>
          <w:rFonts w:ascii="Times New Roman" w:hAnsi="Times New Roman" w:cs="Times New Roman"/>
          <w:color w:val="000000"/>
        </w:rPr>
        <w:t>Образец  на декларация за осигуреност на необходимите количества лекарствени продукти</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color w:val="000000"/>
        </w:rPr>
      </w:pPr>
      <w:r>
        <w:rPr>
          <w:rFonts w:ascii="Times New Roman" w:hAnsi="Times New Roman" w:cs="Times New Roman"/>
          <w:color w:val="000000"/>
        </w:rPr>
        <w:t>Образец на декларация за осигуреност на необходимите количества медицински изделия</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color w:val="000000"/>
        </w:rPr>
      </w:pPr>
      <w:r>
        <w:rPr>
          <w:rFonts w:ascii="Times New Roman" w:hAnsi="Times New Roman" w:cs="Times New Roman"/>
          <w:color w:val="000000"/>
        </w:rPr>
        <w:t>Образец на декларация, че предложените цени на лекарствени продукти са в съответствие с държавно регулираните цени съгласно чл. 261 а, ал.1 от ЗЛПХМ и , че са включени в Позитивния лекарствен списък Приложение № 2</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color w:val="000000"/>
        </w:rPr>
      </w:pPr>
      <w:r>
        <w:rPr>
          <w:rFonts w:ascii="Times New Roman" w:hAnsi="Times New Roman" w:cs="Times New Roman"/>
          <w:color w:val="000000"/>
        </w:rPr>
        <w:t>Образец на декларация за специалните изисквания съгласно чл.47, ал.3 от ЗОП</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color w:val="000000"/>
        </w:rPr>
      </w:pPr>
      <w:r>
        <w:rPr>
          <w:rFonts w:ascii="Times New Roman" w:hAnsi="Times New Roman" w:cs="Times New Roman"/>
          <w:color w:val="000000"/>
        </w:rPr>
        <w:t>Образец  на декларация по  чл. 3, т. 8 и чл. 4 от ЗИФОДРЮПДРСТЛТДС</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color w:val="000000"/>
        </w:rPr>
      </w:pPr>
      <w:r>
        <w:rPr>
          <w:rFonts w:ascii="Times New Roman" w:hAnsi="Times New Roman" w:cs="Times New Roman"/>
          <w:color w:val="000000"/>
        </w:rPr>
        <w:t>Решение за откриване на процедурата</w:t>
      </w:r>
    </w:p>
    <w:p w:rsidR="005D427C" w:rsidRDefault="005D427C" w:rsidP="00860C02">
      <w:pPr>
        <w:pStyle w:val="a3"/>
        <w:widowControl w:val="0"/>
        <w:numPr>
          <w:ilvl w:val="0"/>
          <w:numId w:val="40"/>
        </w:numPr>
        <w:overflowPunct w:val="0"/>
        <w:autoSpaceDE w:val="0"/>
        <w:autoSpaceDN w:val="0"/>
        <w:adjustRightInd w:val="0"/>
        <w:spacing w:after="0" w:line="232" w:lineRule="auto"/>
        <w:ind w:right="240"/>
        <w:jc w:val="both"/>
        <w:rPr>
          <w:rFonts w:ascii="Times New Roman" w:hAnsi="Times New Roman" w:cs="Times New Roman"/>
          <w:color w:val="000000"/>
          <w:sz w:val="24"/>
          <w:szCs w:val="24"/>
        </w:rPr>
      </w:pPr>
      <w:r>
        <w:rPr>
          <w:rFonts w:ascii="Times New Roman" w:hAnsi="Times New Roman" w:cs="Times New Roman"/>
          <w:color w:val="000000"/>
        </w:rPr>
        <w:t>Обява</w:t>
      </w:r>
    </w:p>
    <w:p w:rsidR="005D427C" w:rsidRDefault="005D427C" w:rsidP="00860C02">
      <w:pPr>
        <w:widowControl w:val="0"/>
        <w:overflowPunct w:val="0"/>
        <w:autoSpaceDE w:val="0"/>
        <w:autoSpaceDN w:val="0"/>
        <w:adjustRightInd w:val="0"/>
        <w:spacing w:after="0" w:line="232" w:lineRule="auto"/>
        <w:ind w:right="240" w:firstLine="708"/>
        <w:jc w:val="both"/>
        <w:rPr>
          <w:rFonts w:ascii="Times New Roman" w:hAnsi="Times New Roman" w:cs="Times New Roman"/>
          <w:color w:val="000000"/>
          <w:sz w:val="24"/>
          <w:szCs w:val="24"/>
        </w:rPr>
      </w:pPr>
    </w:p>
    <w:p w:rsidR="005D427C" w:rsidRDefault="00E77931" w:rsidP="00E77931">
      <w:pPr>
        <w:widowControl w:val="0"/>
        <w:overflowPunct w:val="0"/>
        <w:autoSpaceDE w:val="0"/>
        <w:autoSpaceDN w:val="0"/>
        <w:adjustRightInd w:val="0"/>
        <w:spacing w:after="0" w:line="233" w:lineRule="auto"/>
        <w:ind w:left="2832" w:right="240" w:firstLine="708"/>
        <w:jc w:val="both"/>
        <w:rPr>
          <w:rFonts w:ascii="Times New Roman" w:hAnsi="Times New Roman" w:cs="Times New Roman"/>
          <w:b/>
          <w:sz w:val="24"/>
          <w:szCs w:val="24"/>
          <w:lang w:val="en-US"/>
        </w:rPr>
      </w:pPr>
      <w:r w:rsidRPr="00E77931">
        <w:rPr>
          <w:rFonts w:ascii="Times New Roman" w:hAnsi="Times New Roman" w:cs="Times New Roman"/>
          <w:b/>
          <w:sz w:val="24"/>
          <w:szCs w:val="24"/>
        </w:rPr>
        <w:t xml:space="preserve">РАЗДЕЛ </w:t>
      </w:r>
      <w:r w:rsidRPr="00E77931">
        <w:rPr>
          <w:rFonts w:ascii="Times New Roman" w:hAnsi="Times New Roman" w:cs="Times New Roman"/>
          <w:b/>
          <w:sz w:val="24"/>
          <w:szCs w:val="24"/>
          <w:lang w:val="en-US"/>
        </w:rPr>
        <w:t>I</w:t>
      </w:r>
    </w:p>
    <w:p w:rsidR="00E77931" w:rsidRPr="00E77931" w:rsidRDefault="00E77931" w:rsidP="00E77931">
      <w:pPr>
        <w:widowControl w:val="0"/>
        <w:overflowPunct w:val="0"/>
        <w:autoSpaceDE w:val="0"/>
        <w:autoSpaceDN w:val="0"/>
        <w:adjustRightInd w:val="0"/>
        <w:spacing w:after="0" w:line="233" w:lineRule="auto"/>
        <w:ind w:left="2832" w:right="240" w:firstLine="708"/>
        <w:jc w:val="both"/>
        <w:rPr>
          <w:rFonts w:ascii="Times New Roman" w:hAnsi="Times New Roman" w:cs="Times New Roman"/>
          <w:b/>
          <w:sz w:val="24"/>
          <w:szCs w:val="24"/>
          <w:lang w:val="en-US"/>
        </w:rPr>
      </w:pPr>
    </w:p>
    <w:p w:rsidR="005D427C" w:rsidRPr="00860C02" w:rsidRDefault="00E77931" w:rsidP="00E77931">
      <w:pPr>
        <w:widowControl w:val="0"/>
        <w:overflowPunct w:val="0"/>
        <w:autoSpaceDE w:val="0"/>
        <w:autoSpaceDN w:val="0"/>
        <w:adjustRightInd w:val="0"/>
        <w:spacing w:after="0" w:line="233" w:lineRule="auto"/>
        <w:ind w:right="240"/>
        <w:jc w:val="both"/>
        <w:rPr>
          <w:rFonts w:ascii="Times New Roman" w:hAnsi="Times New Roman" w:cs="Times New Roman"/>
          <w:sz w:val="24"/>
          <w:szCs w:val="24"/>
        </w:rPr>
      </w:pPr>
      <w:r w:rsidRPr="00E77931">
        <w:rPr>
          <w:rFonts w:ascii="Times New Roman" w:hAnsi="Times New Roman" w:cs="Times New Roman"/>
          <w:b/>
          <w:sz w:val="24"/>
          <w:szCs w:val="24"/>
        </w:rPr>
        <w:t xml:space="preserve">         1.</w:t>
      </w:r>
      <w:r w:rsidR="005D427C" w:rsidRPr="00926338">
        <w:rPr>
          <w:rFonts w:ascii="Times New Roman" w:hAnsi="Times New Roman" w:cs="Times New Roman"/>
          <w:sz w:val="24"/>
          <w:szCs w:val="24"/>
        </w:rPr>
        <w:t>Център за спешна медицинска помощ (ЦСМП) Пазарджик</w:t>
      </w:r>
      <w:r w:rsidR="005D427C">
        <w:rPr>
          <w:rFonts w:ascii="Times New Roman" w:hAnsi="Times New Roman" w:cs="Times New Roman"/>
          <w:sz w:val="24"/>
          <w:szCs w:val="24"/>
        </w:rPr>
        <w:t>, на основание чл.</w:t>
      </w:r>
      <w:r w:rsidR="005D427C">
        <w:rPr>
          <w:rFonts w:ascii="Times New Roman" w:hAnsi="Times New Roman" w:cs="Times New Roman"/>
          <w:sz w:val="24"/>
          <w:szCs w:val="24"/>
          <w:lang w:val="en-US"/>
        </w:rPr>
        <w:t>20</w:t>
      </w:r>
      <w:r w:rsidR="005D427C">
        <w:rPr>
          <w:rFonts w:ascii="Times New Roman" w:hAnsi="Times New Roman" w:cs="Times New Roman"/>
          <w:sz w:val="24"/>
          <w:szCs w:val="24"/>
        </w:rPr>
        <w:t>,ал.</w:t>
      </w:r>
      <w:r w:rsidR="005D427C">
        <w:rPr>
          <w:rFonts w:ascii="Times New Roman" w:hAnsi="Times New Roman" w:cs="Times New Roman"/>
          <w:sz w:val="24"/>
          <w:szCs w:val="24"/>
          <w:lang w:val="en-US"/>
        </w:rPr>
        <w:t>3</w:t>
      </w:r>
      <w:r w:rsidR="005D427C">
        <w:rPr>
          <w:rFonts w:ascii="Times New Roman" w:hAnsi="Times New Roman" w:cs="Times New Roman"/>
          <w:sz w:val="24"/>
          <w:szCs w:val="24"/>
        </w:rPr>
        <w:t>,т.</w:t>
      </w:r>
      <w:r w:rsidR="005D427C" w:rsidRPr="00926338">
        <w:rPr>
          <w:rFonts w:ascii="Times New Roman" w:hAnsi="Times New Roman" w:cs="Times New Roman"/>
          <w:sz w:val="24"/>
          <w:szCs w:val="24"/>
        </w:rPr>
        <w:t xml:space="preserve">2; </w:t>
      </w:r>
      <w:r w:rsidR="005D427C">
        <w:rPr>
          <w:rFonts w:ascii="Times New Roman" w:hAnsi="Times New Roman" w:cs="Times New Roman"/>
          <w:sz w:val="24"/>
          <w:szCs w:val="24"/>
        </w:rPr>
        <w:t>чл. 1</w:t>
      </w:r>
      <w:r w:rsidR="005D427C">
        <w:rPr>
          <w:rFonts w:ascii="Times New Roman" w:hAnsi="Times New Roman" w:cs="Times New Roman"/>
          <w:sz w:val="24"/>
          <w:szCs w:val="24"/>
          <w:lang w:val="en-US"/>
        </w:rPr>
        <w:t>86</w:t>
      </w:r>
      <w:r w:rsidR="005D427C">
        <w:rPr>
          <w:rFonts w:ascii="Times New Roman" w:hAnsi="Times New Roman" w:cs="Times New Roman"/>
          <w:sz w:val="24"/>
          <w:szCs w:val="24"/>
        </w:rPr>
        <w:t xml:space="preserve"> и сл.</w:t>
      </w:r>
      <w:r w:rsidR="005D427C" w:rsidRPr="00926338">
        <w:rPr>
          <w:rFonts w:ascii="Times New Roman" w:hAnsi="Times New Roman" w:cs="Times New Roman"/>
          <w:sz w:val="24"/>
          <w:szCs w:val="24"/>
          <w:lang w:val="en-US"/>
        </w:rPr>
        <w:t xml:space="preserve"> </w:t>
      </w:r>
      <w:r w:rsidR="005D427C" w:rsidRPr="00926338">
        <w:rPr>
          <w:rFonts w:ascii="Times New Roman" w:hAnsi="Times New Roman" w:cs="Times New Roman"/>
          <w:sz w:val="24"/>
          <w:szCs w:val="24"/>
        </w:rPr>
        <w:t>от Закона за обществените поръчки (ЗО</w:t>
      </w:r>
      <w:r w:rsidR="005D427C">
        <w:rPr>
          <w:rFonts w:ascii="Times New Roman" w:hAnsi="Times New Roman" w:cs="Times New Roman"/>
          <w:sz w:val="24"/>
          <w:szCs w:val="24"/>
        </w:rPr>
        <w:t>П), провежда процедура</w:t>
      </w:r>
      <w:r w:rsidR="005D427C" w:rsidRPr="00926338">
        <w:rPr>
          <w:rFonts w:ascii="Times New Roman" w:hAnsi="Times New Roman" w:cs="Times New Roman"/>
          <w:sz w:val="24"/>
          <w:szCs w:val="24"/>
        </w:rPr>
        <w:t xml:space="preserve"> за възлагане на обществена поръчка</w:t>
      </w:r>
      <w:r w:rsidR="005D427C">
        <w:rPr>
          <w:rFonts w:ascii="Times New Roman" w:hAnsi="Times New Roman" w:cs="Times New Roman"/>
          <w:sz w:val="24"/>
          <w:szCs w:val="24"/>
        </w:rPr>
        <w:t>,</w:t>
      </w:r>
      <w:r w:rsidR="005D427C" w:rsidRPr="00926338">
        <w:rPr>
          <w:rFonts w:ascii="Times New Roman" w:hAnsi="Times New Roman" w:cs="Times New Roman"/>
          <w:sz w:val="24"/>
          <w:szCs w:val="24"/>
        </w:rPr>
        <w:t xml:space="preserve"> с предмет: </w:t>
      </w:r>
      <w:r w:rsidR="005D427C" w:rsidRPr="00926338">
        <w:rPr>
          <w:rFonts w:ascii="Times New Roman" w:hAnsi="Times New Roman" w:cs="Times New Roman"/>
          <w:b/>
          <w:bCs/>
          <w:sz w:val="24"/>
          <w:szCs w:val="24"/>
        </w:rPr>
        <w:t>„</w:t>
      </w:r>
      <w:r w:rsidR="005D427C" w:rsidRPr="00926338">
        <w:rPr>
          <w:rFonts w:ascii="Times New Roman" w:hAnsi="Times New Roman" w:cs="Times New Roman"/>
          <w:sz w:val="24"/>
          <w:szCs w:val="24"/>
        </w:rPr>
        <w:t>Доставка на лекарствени продукти, медицински изделия и дезинфектанти за нуждите на ЦСМП Пазарджик</w:t>
      </w:r>
      <w:r w:rsidR="005D427C" w:rsidRPr="00860C02">
        <w:rPr>
          <w:rFonts w:ascii="Times New Roman" w:hAnsi="Times New Roman" w:cs="Times New Roman"/>
          <w:sz w:val="24"/>
          <w:szCs w:val="24"/>
        </w:rPr>
        <w:t>“</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по обособени позиции/, както следва: </w:t>
      </w:r>
      <w:r>
        <w:rPr>
          <w:rFonts w:ascii="Times New Roman" w:hAnsi="Times New Roman" w:cs="Times New Roman"/>
          <w:sz w:val="24"/>
          <w:szCs w:val="24"/>
        </w:rPr>
        <w:lastRenderedPageBreak/>
        <w:t xml:space="preserve">Обособена позиция № 1 – </w:t>
      </w:r>
      <w:r w:rsidR="00F026DF">
        <w:rPr>
          <w:rFonts w:ascii="Times New Roman" w:hAnsi="Times New Roman" w:cs="Times New Roman"/>
          <w:sz w:val="24"/>
          <w:szCs w:val="24"/>
        </w:rPr>
        <w:t>„</w:t>
      </w:r>
      <w:r>
        <w:rPr>
          <w:rFonts w:ascii="Times New Roman" w:hAnsi="Times New Roman" w:cs="Times New Roman"/>
          <w:sz w:val="24"/>
          <w:szCs w:val="24"/>
        </w:rPr>
        <w:t>Доставка на лекарствени продукти</w:t>
      </w:r>
      <w:r w:rsidR="00F026DF">
        <w:rPr>
          <w:rFonts w:ascii="Times New Roman" w:hAnsi="Times New Roman" w:cs="Times New Roman"/>
          <w:sz w:val="24"/>
          <w:szCs w:val="24"/>
        </w:rPr>
        <w:t>”</w:t>
      </w:r>
      <w:r>
        <w:rPr>
          <w:rFonts w:ascii="Times New Roman" w:hAnsi="Times New Roman" w:cs="Times New Roman"/>
          <w:sz w:val="24"/>
          <w:szCs w:val="24"/>
        </w:rPr>
        <w:t xml:space="preserve">; Обособена позиция № 2 – </w:t>
      </w:r>
      <w:r w:rsidR="00F026DF">
        <w:rPr>
          <w:rFonts w:ascii="Times New Roman" w:hAnsi="Times New Roman" w:cs="Times New Roman"/>
          <w:sz w:val="24"/>
          <w:szCs w:val="24"/>
        </w:rPr>
        <w:t>„</w:t>
      </w:r>
      <w:r>
        <w:rPr>
          <w:rFonts w:ascii="Times New Roman" w:hAnsi="Times New Roman" w:cs="Times New Roman"/>
          <w:sz w:val="24"/>
          <w:szCs w:val="24"/>
        </w:rPr>
        <w:t>Доставка на медицински изделия</w:t>
      </w:r>
      <w:r w:rsidR="00F026DF">
        <w:rPr>
          <w:rFonts w:ascii="Times New Roman" w:hAnsi="Times New Roman" w:cs="Times New Roman"/>
          <w:sz w:val="24"/>
          <w:szCs w:val="24"/>
        </w:rPr>
        <w:t>”</w:t>
      </w:r>
      <w:r>
        <w:rPr>
          <w:rFonts w:ascii="Times New Roman" w:hAnsi="Times New Roman" w:cs="Times New Roman"/>
          <w:sz w:val="24"/>
          <w:szCs w:val="24"/>
        </w:rPr>
        <w:t xml:space="preserve">; Обособена позиция № 3 – </w:t>
      </w:r>
      <w:r w:rsidR="00F026DF">
        <w:rPr>
          <w:rFonts w:ascii="Times New Roman" w:hAnsi="Times New Roman" w:cs="Times New Roman"/>
          <w:sz w:val="24"/>
          <w:szCs w:val="24"/>
        </w:rPr>
        <w:t>„</w:t>
      </w:r>
      <w:r>
        <w:rPr>
          <w:rFonts w:ascii="Times New Roman" w:hAnsi="Times New Roman" w:cs="Times New Roman"/>
          <w:sz w:val="24"/>
          <w:szCs w:val="24"/>
        </w:rPr>
        <w:t>Доставка на дезинфектанти</w:t>
      </w:r>
      <w:r w:rsidR="00F026DF">
        <w:rPr>
          <w:rFonts w:ascii="Times New Roman" w:hAnsi="Times New Roman" w:cs="Times New Roman"/>
          <w:sz w:val="24"/>
          <w:szCs w:val="24"/>
        </w:rPr>
        <w:t>”</w:t>
      </w:r>
      <w:r w:rsidR="005D427C" w:rsidRPr="00860C02">
        <w:rPr>
          <w:rFonts w:ascii="Times New Roman" w:hAnsi="Times New Roman" w:cs="Times New Roman"/>
          <w:sz w:val="24"/>
          <w:szCs w:val="24"/>
        </w:rPr>
        <w:t>, чрез събиране на оферти с обява.</w:t>
      </w:r>
    </w:p>
    <w:p w:rsidR="005D427C" w:rsidRPr="00926338" w:rsidRDefault="005D427C" w:rsidP="00BC3F86">
      <w:pPr>
        <w:widowControl w:val="0"/>
        <w:autoSpaceDE w:val="0"/>
        <w:autoSpaceDN w:val="0"/>
        <w:adjustRightInd w:val="0"/>
        <w:spacing w:after="0" w:line="88"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88"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2. ОПИСАНИЕ НА ПРЕДМЕТА НА ПОРЪЧКАТА</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F026DF" w:rsidRDefault="005D427C" w:rsidP="00F026DF">
      <w:pPr>
        <w:ind w:right="240" w:firstLine="700"/>
        <w:rPr>
          <w:rFonts w:ascii="Times New Roman" w:hAnsi="Times New Roman" w:cs="Times New Roman"/>
          <w:sz w:val="24"/>
          <w:szCs w:val="24"/>
        </w:rPr>
      </w:pPr>
      <w:r w:rsidRPr="00926338">
        <w:rPr>
          <w:rFonts w:ascii="Times New Roman" w:hAnsi="Times New Roman" w:cs="Times New Roman"/>
          <w:sz w:val="24"/>
          <w:szCs w:val="24"/>
        </w:rPr>
        <w:t xml:space="preserve">Предметът на поръчката  </w:t>
      </w:r>
      <w:r w:rsidRPr="00926338">
        <w:rPr>
          <w:rFonts w:ascii="Times New Roman" w:hAnsi="Times New Roman" w:cs="Times New Roman"/>
          <w:sz w:val="24"/>
          <w:szCs w:val="24"/>
          <w:lang w:val="en-US"/>
        </w:rPr>
        <w:t>e</w:t>
      </w:r>
      <w:r w:rsidRPr="00926338">
        <w:rPr>
          <w:rFonts w:ascii="Times New Roman" w:hAnsi="Times New Roman" w:cs="Times New Roman"/>
          <w:sz w:val="24"/>
          <w:szCs w:val="24"/>
        </w:rPr>
        <w:t xml:space="preserve"> </w:t>
      </w:r>
      <w:r w:rsidR="00F026DF" w:rsidRPr="00926338">
        <w:rPr>
          <w:rFonts w:ascii="Times New Roman" w:hAnsi="Times New Roman" w:cs="Times New Roman"/>
          <w:b/>
          <w:bCs/>
          <w:sz w:val="24"/>
          <w:szCs w:val="24"/>
        </w:rPr>
        <w:t>„</w:t>
      </w:r>
      <w:r w:rsidR="00F026DF" w:rsidRPr="00926338">
        <w:rPr>
          <w:rFonts w:ascii="Times New Roman" w:hAnsi="Times New Roman" w:cs="Times New Roman"/>
          <w:sz w:val="24"/>
          <w:szCs w:val="24"/>
        </w:rPr>
        <w:t>Доставка на лекарствени продукти, медицински изделия и дезинфектанти за нуждите на ЦСМП Пазарджик</w:t>
      </w:r>
      <w:r w:rsidR="00F026DF" w:rsidRPr="00860C02">
        <w:rPr>
          <w:rFonts w:ascii="Times New Roman" w:hAnsi="Times New Roman" w:cs="Times New Roman"/>
          <w:sz w:val="24"/>
          <w:szCs w:val="24"/>
        </w:rPr>
        <w:t>“</w:t>
      </w:r>
      <w:r w:rsidR="00F026DF">
        <w:rPr>
          <w:rFonts w:ascii="Times New Roman" w:hAnsi="Times New Roman" w:cs="Times New Roman"/>
          <w:sz w:val="24"/>
          <w:szCs w:val="24"/>
          <w:lang w:val="en-US"/>
        </w:rPr>
        <w:t xml:space="preserve"> </w:t>
      </w:r>
      <w:r w:rsidR="00F026DF">
        <w:rPr>
          <w:rFonts w:ascii="Times New Roman" w:hAnsi="Times New Roman" w:cs="Times New Roman"/>
          <w:sz w:val="24"/>
          <w:szCs w:val="24"/>
        </w:rPr>
        <w:t>/ по обособени позиции/, както следва: Обособена позиция № 1 – „Доставка на лекарствени продукти”; Обособена позиция № 2 – „Доставка на медицински изделия”; Обособена позиция № 3 – „Доставка на дезинфектанти”</w:t>
      </w:r>
    </w:p>
    <w:p w:rsidR="005D427C" w:rsidRPr="00926338" w:rsidRDefault="005D427C" w:rsidP="00F026DF">
      <w:pPr>
        <w:ind w:right="240" w:firstLine="700"/>
        <w:rPr>
          <w:rFonts w:ascii="Times New Roman" w:hAnsi="Times New Roman" w:cs="Times New Roman"/>
          <w:sz w:val="24"/>
          <w:szCs w:val="24"/>
        </w:rPr>
      </w:pPr>
      <w:r w:rsidRPr="00926338">
        <w:rPr>
          <w:rFonts w:ascii="Times New Roman" w:hAnsi="Times New Roman" w:cs="Times New Roman"/>
          <w:b/>
          <w:bCs/>
          <w:sz w:val="24"/>
          <w:szCs w:val="24"/>
        </w:rPr>
        <w:t>3. ОБОСОБЕНИ ПОЗИЦИИ</w:t>
      </w:r>
    </w:p>
    <w:p w:rsidR="005D427C" w:rsidRPr="00926338" w:rsidRDefault="005D427C" w:rsidP="00BC3F86">
      <w:pPr>
        <w:widowControl w:val="0"/>
        <w:autoSpaceDE w:val="0"/>
        <w:autoSpaceDN w:val="0"/>
        <w:adjustRightInd w:val="0"/>
        <w:spacing w:after="0" w:line="53" w:lineRule="exact"/>
        <w:ind w:right="240"/>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sz w:val="24"/>
          <w:szCs w:val="24"/>
        </w:rPr>
        <w:t>Обществената поръчка е разделена на три обособени позиции:</w:t>
      </w:r>
    </w:p>
    <w:p w:rsidR="005D427C" w:rsidRPr="00926338" w:rsidRDefault="005D427C" w:rsidP="00C601FD">
      <w:pPr>
        <w:ind w:right="-60" w:firstLine="700"/>
        <w:rPr>
          <w:rFonts w:ascii="Times New Roman" w:hAnsi="Times New Roman" w:cs="Times New Roman"/>
          <w:sz w:val="24"/>
          <w:szCs w:val="24"/>
        </w:rPr>
      </w:pPr>
      <w:r w:rsidRPr="00926338">
        <w:rPr>
          <w:rFonts w:ascii="Times New Roman" w:hAnsi="Times New Roman" w:cs="Times New Roman"/>
          <w:sz w:val="24"/>
          <w:szCs w:val="24"/>
        </w:rPr>
        <w:t>-    Обособена позиция № 1 – Доставка на лекарствени продукти;</w:t>
      </w:r>
    </w:p>
    <w:p w:rsidR="005D427C" w:rsidRPr="00926338" w:rsidRDefault="005D427C" w:rsidP="00C601FD">
      <w:pPr>
        <w:ind w:right="-60" w:firstLine="700"/>
        <w:rPr>
          <w:rFonts w:ascii="Times New Roman" w:hAnsi="Times New Roman" w:cs="Times New Roman"/>
          <w:sz w:val="24"/>
          <w:szCs w:val="24"/>
        </w:rPr>
      </w:pPr>
      <w:r w:rsidRPr="00926338">
        <w:rPr>
          <w:rFonts w:ascii="Times New Roman" w:hAnsi="Times New Roman" w:cs="Times New Roman"/>
          <w:sz w:val="24"/>
          <w:szCs w:val="24"/>
        </w:rPr>
        <w:t xml:space="preserve"> -   Обособена позиция № 2 – Доставка на медицински изделия;</w:t>
      </w:r>
    </w:p>
    <w:p w:rsidR="005D427C" w:rsidRPr="00926338" w:rsidRDefault="005D427C" w:rsidP="00C601FD">
      <w:pPr>
        <w:ind w:right="-60" w:firstLine="700"/>
        <w:rPr>
          <w:rFonts w:ascii="Times New Roman" w:hAnsi="Times New Roman" w:cs="Times New Roman"/>
          <w:sz w:val="24"/>
          <w:szCs w:val="24"/>
        </w:rPr>
      </w:pPr>
      <w:r w:rsidRPr="00926338">
        <w:rPr>
          <w:rFonts w:ascii="Times New Roman" w:hAnsi="Times New Roman" w:cs="Times New Roman"/>
          <w:sz w:val="24"/>
          <w:szCs w:val="24"/>
        </w:rPr>
        <w:t>-    Обособена позиция № 3 – Доставка на дезинфектанти</w:t>
      </w:r>
    </w:p>
    <w:p w:rsidR="005D427C" w:rsidRPr="00926338" w:rsidRDefault="005D427C" w:rsidP="00C601FD">
      <w:pPr>
        <w:widowControl w:val="0"/>
        <w:autoSpaceDE w:val="0"/>
        <w:autoSpaceDN w:val="0"/>
        <w:adjustRightInd w:val="0"/>
        <w:spacing w:after="0" w:line="240" w:lineRule="auto"/>
        <w:ind w:left="700"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4. ВЪЗЛОЖИТЕЛ</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Възложител е директора на ЦСМП Пазарджик.</w:t>
      </w: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5. ВИД ПРОЦЕДУРА</w:t>
      </w:r>
    </w:p>
    <w:p w:rsidR="005D427C" w:rsidRPr="00926338" w:rsidRDefault="005D427C" w:rsidP="00BC3F86">
      <w:pPr>
        <w:widowControl w:val="0"/>
        <w:autoSpaceDE w:val="0"/>
        <w:autoSpaceDN w:val="0"/>
        <w:adjustRightInd w:val="0"/>
        <w:spacing w:after="0" w:line="235" w:lineRule="auto"/>
        <w:ind w:left="700" w:right="240"/>
        <w:rPr>
          <w:rFonts w:ascii="Times New Roman" w:hAnsi="Times New Roman" w:cs="Times New Roman"/>
          <w:sz w:val="24"/>
          <w:szCs w:val="24"/>
        </w:rPr>
      </w:pPr>
      <w:r>
        <w:rPr>
          <w:rFonts w:ascii="Times New Roman" w:hAnsi="Times New Roman" w:cs="Times New Roman"/>
          <w:sz w:val="24"/>
          <w:szCs w:val="24"/>
        </w:rPr>
        <w:t>Събиране на оферти с обява</w:t>
      </w:r>
      <w:r w:rsidRPr="00926338">
        <w:rPr>
          <w:rFonts w:ascii="Times New Roman" w:hAnsi="Times New Roman" w:cs="Times New Roman"/>
          <w:sz w:val="24"/>
          <w:szCs w:val="24"/>
        </w:rPr>
        <w:t xml:space="preserve"> </w:t>
      </w:r>
      <w:r>
        <w:rPr>
          <w:rFonts w:ascii="Times New Roman" w:hAnsi="Times New Roman" w:cs="Times New Roman"/>
          <w:sz w:val="24"/>
          <w:szCs w:val="24"/>
        </w:rPr>
        <w:t>по смисъла на чл. 20, ал.3, т.2</w:t>
      </w:r>
      <w:r w:rsidRPr="00926338">
        <w:rPr>
          <w:rFonts w:ascii="Times New Roman" w:hAnsi="Times New Roman" w:cs="Times New Roman"/>
          <w:sz w:val="24"/>
          <w:szCs w:val="24"/>
        </w:rPr>
        <w:t xml:space="preserve"> от ЗОП.</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6. КРИТЕРИЙ ЗА ВЪЗЛАГАНЕ</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Критерият за възлагане е най-ниска цена, което се оценява въз основа на предложена цена  (чл. 70, ал. 2, т. 1 от ЗОП).</w:t>
      </w: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7. МЯСТО И СРОК ЗА ИЗПЪЛНЕНИЕ НА ПОРЪЧКАТА</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9"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7.1. Място на изпълнение : </w:t>
      </w:r>
      <w:r w:rsidRPr="00926338">
        <w:rPr>
          <w:rFonts w:ascii="Times New Roman" w:hAnsi="Times New Roman" w:cs="Times New Roman"/>
          <w:sz w:val="24"/>
          <w:szCs w:val="24"/>
          <w:shd w:val="clear" w:color="auto" w:fill="FFFFFF"/>
          <w:lang w:val="ru-RU"/>
        </w:rPr>
        <w:t>ЦСМП Пазарджик, град Пазарджик - 4400, ул. ” Болнична ”  № 17, ет.4.</w:t>
      </w:r>
    </w:p>
    <w:p w:rsidR="005D427C" w:rsidRPr="00926338" w:rsidRDefault="005D427C" w:rsidP="00BC3F86">
      <w:pPr>
        <w:widowControl w:val="0"/>
        <w:overflowPunct w:val="0"/>
        <w:autoSpaceDE w:val="0"/>
        <w:autoSpaceDN w:val="0"/>
        <w:adjustRightInd w:val="0"/>
        <w:spacing w:after="0" w:line="227"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7.2. Срок на изпълнение : 12 месеца,</w:t>
      </w:r>
      <w:r w:rsidRPr="00926338">
        <w:rPr>
          <w:rFonts w:ascii="Times New Roman" w:hAnsi="Times New Roman" w:cs="Times New Roman"/>
          <w:sz w:val="24"/>
          <w:szCs w:val="24"/>
        </w:rPr>
        <w:t xml:space="preserve"> считано от датата на сключване на договора. </w:t>
      </w:r>
    </w:p>
    <w:p w:rsidR="005D427C" w:rsidRPr="00926338" w:rsidRDefault="005D427C" w:rsidP="00BC3F86">
      <w:pPr>
        <w:widowControl w:val="0"/>
        <w:overflowPunct w:val="0"/>
        <w:autoSpaceDE w:val="0"/>
        <w:autoSpaceDN w:val="0"/>
        <w:adjustRightInd w:val="0"/>
        <w:spacing w:after="0" w:line="227" w:lineRule="auto"/>
        <w:ind w:right="240" w:firstLine="708"/>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8. СРОК НА ВАЛИДНОСТ НА ОФЕРТИТЕ</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8.1</w:t>
      </w:r>
      <w:r w:rsidRPr="00926338">
        <w:rPr>
          <w:rFonts w:ascii="Times New Roman" w:hAnsi="Times New Roman" w:cs="Times New Roman"/>
          <w:sz w:val="24"/>
          <w:szCs w:val="24"/>
        </w:rPr>
        <w:t>.</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Срокът на валидност на офертите трябва да бъде не по-малък от</w:t>
      </w:r>
      <w:r w:rsidRPr="00926338">
        <w:rPr>
          <w:rFonts w:ascii="Times New Roman" w:hAnsi="Times New Roman" w:cs="Times New Roman"/>
          <w:b/>
          <w:bCs/>
          <w:sz w:val="24"/>
          <w:szCs w:val="24"/>
          <w:lang w:val="en-US"/>
        </w:rPr>
        <w:t xml:space="preserve"> 4 </w:t>
      </w:r>
      <w:r w:rsidRPr="00926338">
        <w:rPr>
          <w:rFonts w:ascii="Times New Roman" w:hAnsi="Times New Roman" w:cs="Times New Roman"/>
          <w:b/>
          <w:bCs/>
          <w:sz w:val="24"/>
          <w:szCs w:val="24"/>
        </w:rPr>
        <w:t xml:space="preserve"> / четири / месеца</w:t>
      </w:r>
      <w:r w:rsidRPr="00926338">
        <w:rPr>
          <w:rFonts w:ascii="Times New Roman" w:hAnsi="Times New Roman" w:cs="Times New Roman"/>
          <w:sz w:val="24"/>
          <w:szCs w:val="24"/>
        </w:rPr>
        <w:t>, считано от крайния срок за получаване на оферти . Възложителят може да    поиска от участниците да удължат срока на валидност на офертите си до сключване на договор.</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926338" w:rsidRDefault="005D427C" w:rsidP="00BC3F86">
      <w:pPr>
        <w:widowControl w:val="0"/>
        <w:numPr>
          <w:ilvl w:val="0"/>
          <w:numId w:val="1"/>
        </w:numPr>
        <w:tabs>
          <w:tab w:val="clear" w:pos="720"/>
        </w:tabs>
        <w:overflowPunct w:val="0"/>
        <w:autoSpaceDE w:val="0"/>
        <w:autoSpaceDN w:val="0"/>
        <w:adjustRightInd w:val="0"/>
        <w:spacing w:after="0" w:line="234"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Участник, който представи оферта с по-кратък срок на валидност от определения в т. 8.1. ще бъде отстранен от участие в процедурата за възлагане на настоящата обществена поръчка;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
        </w:numPr>
        <w:tabs>
          <w:tab w:val="clear" w:pos="720"/>
        </w:tabs>
        <w:overflowPunct w:val="0"/>
        <w:autoSpaceDE w:val="0"/>
        <w:autoSpaceDN w:val="0"/>
        <w:adjustRightInd w:val="0"/>
        <w:spacing w:after="0" w:line="234"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Участник, който откаже да удължи срока на валидност на офертата си след отправяне на покана от страна на Възложителя в определения в поканата срок, ще бъде отстранен от участие в процедурата за възлагане. </w:t>
      </w:r>
    </w:p>
    <w:p w:rsidR="005D427C" w:rsidRPr="00926338" w:rsidRDefault="005D427C" w:rsidP="00BC3F86">
      <w:pPr>
        <w:widowControl w:val="0"/>
        <w:overflowPunct w:val="0"/>
        <w:autoSpaceDE w:val="0"/>
        <w:autoSpaceDN w:val="0"/>
        <w:adjustRightInd w:val="0"/>
        <w:spacing w:after="0" w:line="227" w:lineRule="auto"/>
        <w:ind w:right="240" w:firstLine="708"/>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 xml:space="preserve">9. ПРОГНОЗНА СТОЙНОСТ. </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numPr>
          <w:ilvl w:val="0"/>
          <w:numId w:val="2"/>
        </w:numPr>
        <w:overflowPunct w:val="0"/>
        <w:autoSpaceDE w:val="0"/>
        <w:autoSpaceDN w:val="0"/>
        <w:adjustRightInd w:val="0"/>
        <w:spacing w:after="0" w:line="222"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Прогнозната стойност за доставката по обособена позиция №1 – „Доставка на лекарствени продукти“ е в размер на </w:t>
      </w:r>
      <w:r>
        <w:rPr>
          <w:rFonts w:ascii="Times New Roman" w:hAnsi="Times New Roman" w:cs="Times New Roman"/>
          <w:sz w:val="24"/>
          <w:szCs w:val="24"/>
          <w:lang w:val="en-US"/>
        </w:rPr>
        <w:t>5</w:t>
      </w:r>
      <w:r>
        <w:rPr>
          <w:rFonts w:ascii="Times New Roman" w:hAnsi="Times New Roman" w:cs="Times New Roman"/>
          <w:sz w:val="24"/>
          <w:szCs w:val="24"/>
        </w:rPr>
        <w:t>0</w:t>
      </w:r>
      <w:r w:rsidRPr="00926338">
        <w:rPr>
          <w:rFonts w:ascii="Times New Roman" w:hAnsi="Times New Roman" w:cs="Times New Roman"/>
          <w:sz w:val="24"/>
          <w:szCs w:val="24"/>
        </w:rPr>
        <w:t xml:space="preserve"> 000 лв. без ДДС. </w:t>
      </w:r>
    </w:p>
    <w:p w:rsidR="005D427C" w:rsidRPr="00926338" w:rsidRDefault="005D427C" w:rsidP="00BC3F86">
      <w:pPr>
        <w:widowControl w:val="0"/>
        <w:overflowPunct w:val="0"/>
        <w:autoSpaceDE w:val="0"/>
        <w:autoSpaceDN w:val="0"/>
        <w:adjustRightInd w:val="0"/>
        <w:spacing w:after="0" w:line="222" w:lineRule="auto"/>
        <w:ind w:right="240"/>
        <w:jc w:val="both"/>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2" w:lineRule="auto"/>
        <w:ind w:right="240"/>
        <w:jc w:val="both"/>
        <w:rPr>
          <w:rFonts w:ascii="Times New Roman" w:hAnsi="Times New Roman" w:cs="Times New Roman"/>
          <w:b/>
          <w:bCs/>
          <w:sz w:val="24"/>
          <w:szCs w:val="24"/>
        </w:rPr>
      </w:pPr>
    </w:p>
    <w:p w:rsidR="005D427C" w:rsidRPr="00926338" w:rsidRDefault="005D427C" w:rsidP="00BC3F86">
      <w:pPr>
        <w:pStyle w:val="a3"/>
        <w:numPr>
          <w:ilvl w:val="0"/>
          <w:numId w:val="2"/>
        </w:numPr>
        <w:ind w:right="240"/>
        <w:rPr>
          <w:rFonts w:ascii="Times New Roman" w:hAnsi="Times New Roman" w:cs="Times New Roman"/>
          <w:sz w:val="24"/>
          <w:szCs w:val="24"/>
        </w:rPr>
      </w:pPr>
      <w:r w:rsidRPr="00926338">
        <w:rPr>
          <w:rFonts w:ascii="Times New Roman" w:hAnsi="Times New Roman" w:cs="Times New Roman"/>
          <w:sz w:val="24"/>
          <w:szCs w:val="24"/>
        </w:rPr>
        <w:lastRenderedPageBreak/>
        <w:t xml:space="preserve">Прогнозната стойност  за  доставката по обособена позиция №2 – „Доставка на медицински изделия “ е в размер на </w:t>
      </w:r>
      <w:r>
        <w:rPr>
          <w:rFonts w:ascii="Times New Roman" w:hAnsi="Times New Roman" w:cs="Times New Roman"/>
          <w:sz w:val="24"/>
          <w:szCs w:val="24"/>
        </w:rPr>
        <w:t>17</w:t>
      </w:r>
      <w:r w:rsidRPr="00926338">
        <w:rPr>
          <w:rFonts w:ascii="Times New Roman" w:hAnsi="Times New Roman" w:cs="Times New Roman"/>
          <w:sz w:val="24"/>
          <w:szCs w:val="24"/>
        </w:rPr>
        <w:t xml:space="preserve"> 000 лв. без ДДС. </w:t>
      </w:r>
    </w:p>
    <w:p w:rsidR="005D427C" w:rsidRPr="00926338" w:rsidRDefault="005D427C" w:rsidP="00BC3F86">
      <w:pPr>
        <w:widowControl w:val="0"/>
        <w:numPr>
          <w:ilvl w:val="0"/>
          <w:numId w:val="2"/>
        </w:numPr>
        <w:overflowPunct w:val="0"/>
        <w:autoSpaceDE w:val="0"/>
        <w:autoSpaceDN w:val="0"/>
        <w:adjustRightInd w:val="0"/>
        <w:spacing w:after="0" w:line="222"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Прогнозната стойност  за  доставката по обособена позиция №3 – „Доставка на дезинфектанти “ е в размер на </w:t>
      </w:r>
      <w:r>
        <w:rPr>
          <w:rFonts w:ascii="Times New Roman" w:hAnsi="Times New Roman" w:cs="Times New Roman"/>
          <w:sz w:val="24"/>
          <w:szCs w:val="24"/>
          <w:lang w:val="en-US"/>
        </w:rPr>
        <w:t>2</w:t>
      </w:r>
      <w:r>
        <w:rPr>
          <w:rFonts w:ascii="Times New Roman" w:hAnsi="Times New Roman" w:cs="Times New Roman"/>
          <w:sz w:val="24"/>
          <w:szCs w:val="24"/>
        </w:rPr>
        <w:t>0</w:t>
      </w:r>
      <w:r w:rsidRPr="00926338">
        <w:rPr>
          <w:rFonts w:ascii="Times New Roman" w:hAnsi="Times New Roman" w:cs="Times New Roman"/>
          <w:sz w:val="24"/>
          <w:szCs w:val="24"/>
        </w:rPr>
        <w:t>00 лв. без ДДС</w:t>
      </w:r>
      <w:r w:rsidRPr="00926338">
        <w:rPr>
          <w:rFonts w:ascii="Times New Roman" w:hAnsi="Times New Roman" w:cs="Times New Roman"/>
          <w:sz w:val="24"/>
          <w:szCs w:val="24"/>
          <w:lang w:val="en-US"/>
        </w:rPr>
        <w:t>.</w:t>
      </w:r>
    </w:p>
    <w:p w:rsidR="005D427C" w:rsidRPr="00926338" w:rsidRDefault="005D427C" w:rsidP="0004670C">
      <w:pPr>
        <w:widowControl w:val="0"/>
        <w:overflowPunct w:val="0"/>
        <w:autoSpaceDE w:val="0"/>
        <w:autoSpaceDN w:val="0"/>
        <w:adjustRightInd w:val="0"/>
        <w:spacing w:after="0" w:line="222" w:lineRule="auto"/>
        <w:ind w:left="720" w:right="240"/>
        <w:jc w:val="both"/>
        <w:rPr>
          <w:rFonts w:ascii="Times New Roman" w:hAnsi="Times New Roman" w:cs="Times New Roman"/>
          <w:b/>
          <w:bCs/>
          <w:sz w:val="24"/>
          <w:szCs w:val="24"/>
        </w:rPr>
      </w:pPr>
    </w:p>
    <w:p w:rsidR="005D427C" w:rsidRPr="00926338" w:rsidRDefault="005D427C" w:rsidP="00BC3F86">
      <w:pPr>
        <w:widowControl w:val="0"/>
        <w:numPr>
          <w:ilvl w:val="0"/>
          <w:numId w:val="2"/>
        </w:numPr>
        <w:overflowPunct w:val="0"/>
        <w:autoSpaceDE w:val="0"/>
        <w:autoSpaceDN w:val="0"/>
        <w:adjustRightInd w:val="0"/>
        <w:spacing w:after="0" w:line="222"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Възложителят си запазва правото да надвиши</w:t>
      </w:r>
      <w:r>
        <w:rPr>
          <w:rFonts w:ascii="Times New Roman" w:hAnsi="Times New Roman" w:cs="Times New Roman"/>
          <w:sz w:val="24"/>
          <w:szCs w:val="24"/>
        </w:rPr>
        <w:t>,</w:t>
      </w:r>
      <w:r w:rsidRPr="00926338">
        <w:rPr>
          <w:rFonts w:ascii="Times New Roman" w:hAnsi="Times New Roman" w:cs="Times New Roman"/>
          <w:sz w:val="24"/>
          <w:szCs w:val="24"/>
        </w:rPr>
        <w:t xml:space="preserve"> или да не достигне тази стойност с оглед на реално настъпилите нужди.</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sz w:val="24"/>
          <w:szCs w:val="24"/>
        </w:rPr>
      </w:pPr>
    </w:p>
    <w:p w:rsidR="005D427C" w:rsidRPr="00926338" w:rsidRDefault="005D427C" w:rsidP="00BC3F86">
      <w:pPr>
        <w:widowControl w:val="0"/>
        <w:numPr>
          <w:ilvl w:val="0"/>
          <w:numId w:val="2"/>
        </w:numPr>
        <w:overflowPunct w:val="0"/>
        <w:autoSpaceDE w:val="0"/>
        <w:autoSpaceDN w:val="0"/>
        <w:adjustRightInd w:val="0"/>
        <w:spacing w:after="0" w:line="234"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 Всички разплащания по договора за обществената поръчка ще се извършват в съответствие и по реда, посочени в проекта на договор.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F31CF1">
      <w:pPr>
        <w:widowControl w:val="0"/>
        <w:numPr>
          <w:ilvl w:val="0"/>
          <w:numId w:val="2"/>
        </w:numPr>
        <w:tabs>
          <w:tab w:val="clear" w:pos="720"/>
          <w:tab w:val="num" w:pos="284"/>
        </w:tabs>
        <w:overflowPunct w:val="0"/>
        <w:autoSpaceDE w:val="0"/>
        <w:autoSpaceDN w:val="0"/>
        <w:adjustRightInd w:val="0"/>
        <w:spacing w:after="0" w:line="240" w:lineRule="auto"/>
        <w:ind w:left="284" w:right="240" w:firstLine="0"/>
        <w:jc w:val="both"/>
        <w:rPr>
          <w:rFonts w:ascii="Times New Roman" w:hAnsi="Times New Roman" w:cs="Times New Roman"/>
          <w:b/>
          <w:bCs/>
          <w:sz w:val="24"/>
          <w:szCs w:val="24"/>
        </w:rPr>
      </w:pPr>
      <w:r w:rsidRPr="00926338">
        <w:rPr>
          <w:rFonts w:ascii="Times New Roman" w:hAnsi="Times New Roman" w:cs="Times New Roman"/>
          <w:sz w:val="24"/>
          <w:szCs w:val="24"/>
        </w:rPr>
        <w:t>Не се предвиждат опции.</w:t>
      </w:r>
    </w:p>
    <w:p w:rsidR="005D427C" w:rsidRPr="00926338" w:rsidRDefault="005D427C" w:rsidP="00F31CF1">
      <w:pPr>
        <w:pStyle w:val="a3"/>
        <w:spacing w:after="0" w:line="240" w:lineRule="auto"/>
        <w:rPr>
          <w:rFonts w:ascii="Times New Roman" w:hAnsi="Times New Roman" w:cs="Times New Roman"/>
          <w:b/>
          <w:bCs/>
          <w:sz w:val="24"/>
          <w:szCs w:val="24"/>
        </w:rPr>
      </w:pPr>
    </w:p>
    <w:p w:rsidR="005D427C" w:rsidRPr="00926338" w:rsidRDefault="005D427C" w:rsidP="00F31CF1">
      <w:pPr>
        <w:widowControl w:val="0"/>
        <w:numPr>
          <w:ilvl w:val="0"/>
          <w:numId w:val="2"/>
        </w:numPr>
        <w:tabs>
          <w:tab w:val="clear" w:pos="720"/>
          <w:tab w:val="num" w:pos="284"/>
        </w:tabs>
        <w:overflowPunct w:val="0"/>
        <w:autoSpaceDE w:val="0"/>
        <w:autoSpaceDN w:val="0"/>
        <w:adjustRightInd w:val="0"/>
        <w:spacing w:after="0" w:line="240" w:lineRule="auto"/>
        <w:ind w:left="284" w:right="240" w:firstLine="0"/>
        <w:jc w:val="both"/>
        <w:rPr>
          <w:rFonts w:ascii="Times New Roman" w:hAnsi="Times New Roman" w:cs="Times New Roman"/>
          <w:sz w:val="24"/>
          <w:szCs w:val="24"/>
        </w:rPr>
      </w:pPr>
      <w:r w:rsidRPr="00926338">
        <w:rPr>
          <w:rFonts w:ascii="Times New Roman" w:hAnsi="Times New Roman" w:cs="Times New Roman"/>
          <w:sz w:val="24"/>
          <w:szCs w:val="24"/>
        </w:rPr>
        <w:t>Количествата на лекарствените продукти, медицинските изделия и дезинфектантите, съгласно техническите спецификации са прогнозни, като възложителят си запазва правото да променя същите, съобразно неговите актуални нужди за дейността.</w:t>
      </w:r>
    </w:p>
    <w:p w:rsidR="005D427C" w:rsidRPr="00926338" w:rsidRDefault="005D427C" w:rsidP="00F31CF1">
      <w:pPr>
        <w:widowControl w:val="0"/>
        <w:autoSpaceDE w:val="0"/>
        <w:autoSpaceDN w:val="0"/>
        <w:adjustRightInd w:val="0"/>
        <w:spacing w:after="0" w:line="341"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12"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10. РАЗХОДИ ЗА ПОДГОТОВКА НА ОФЕРТИТЕ И УЧАСТИЕ В ПРОЦЕДУРАТА</w:t>
      </w:r>
    </w:p>
    <w:p w:rsidR="005D427C" w:rsidRPr="00926338" w:rsidRDefault="005D427C" w:rsidP="00BC3F86">
      <w:pPr>
        <w:widowControl w:val="0"/>
        <w:autoSpaceDE w:val="0"/>
        <w:autoSpaceDN w:val="0"/>
        <w:adjustRightInd w:val="0"/>
        <w:spacing w:after="0" w:line="56"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Разходите за изготвяне на офертите и за участие в откритата процедура са за сметка на участниците. Възложителят не участва в тези разходи, независимо от начина на провеждане</w:t>
      </w:r>
      <w:r>
        <w:rPr>
          <w:rFonts w:ascii="Times New Roman" w:hAnsi="Times New Roman" w:cs="Times New Roman"/>
          <w:sz w:val="24"/>
          <w:szCs w:val="24"/>
        </w:rPr>
        <w:t>,</w:t>
      </w:r>
      <w:r w:rsidRPr="00926338">
        <w:rPr>
          <w:rFonts w:ascii="Times New Roman" w:hAnsi="Times New Roman" w:cs="Times New Roman"/>
          <w:sz w:val="24"/>
          <w:szCs w:val="24"/>
        </w:rPr>
        <w:t xml:space="preserve"> или изхода на процедурата.</w:t>
      </w:r>
    </w:p>
    <w:p w:rsidR="005D427C" w:rsidRPr="00926338" w:rsidRDefault="005D427C" w:rsidP="00BC3F86">
      <w:pPr>
        <w:widowControl w:val="0"/>
        <w:overflowPunct w:val="0"/>
        <w:autoSpaceDE w:val="0"/>
        <w:autoSpaceDN w:val="0"/>
        <w:adjustRightInd w:val="0"/>
        <w:spacing w:after="0" w:line="240" w:lineRule="auto"/>
        <w:ind w:right="240" w:firstLine="708"/>
        <w:jc w:val="both"/>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0"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11. УСЛОВИЯ ЗА ПОЛУЧАВАНЕ НА ДОКУМЕНТАЦИЯТА ЗА УЧАСТИЕ</w:t>
      </w:r>
    </w:p>
    <w:p w:rsidR="005D427C" w:rsidRPr="00926338" w:rsidRDefault="005D427C" w:rsidP="00BC3F86">
      <w:pPr>
        <w:widowControl w:val="0"/>
        <w:autoSpaceDE w:val="0"/>
        <w:autoSpaceDN w:val="0"/>
        <w:adjustRightInd w:val="0"/>
        <w:spacing w:after="0" w:line="267"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4"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 xml:space="preserve">Възложителят публикува документацията за участие на своя профил на купувача на интернет на адрес:  </w:t>
      </w:r>
      <w:r w:rsidRPr="00926338">
        <w:rPr>
          <w:rFonts w:ascii="Times New Roman" w:hAnsi="Times New Roman" w:cs="Times New Roman"/>
          <w:b/>
          <w:bCs/>
          <w:sz w:val="24"/>
          <w:szCs w:val="24"/>
        </w:rPr>
        <w:t>http://sop.bg/csmppz-281/</w:t>
      </w:r>
      <w:r w:rsidRPr="00926338">
        <w:rPr>
          <w:rFonts w:ascii="Times New Roman" w:hAnsi="Times New Roman" w:cs="Times New Roman"/>
          <w:sz w:val="24"/>
          <w:szCs w:val="24"/>
        </w:rPr>
        <w:t xml:space="preserve"> откъдето документацията е достъпна безплатно и неограничено в електронен вид.  Публикуването на документацията в профила на купувача се извършва в деня</w:t>
      </w:r>
      <w:r>
        <w:rPr>
          <w:rFonts w:ascii="Times New Roman" w:hAnsi="Times New Roman" w:cs="Times New Roman"/>
          <w:sz w:val="24"/>
          <w:szCs w:val="24"/>
        </w:rPr>
        <w:t xml:space="preserve"> на публикуването на обявата</w:t>
      </w:r>
      <w:r w:rsidRPr="00926338">
        <w:rPr>
          <w:rFonts w:ascii="Times New Roman" w:hAnsi="Times New Roman" w:cs="Times New Roman"/>
          <w:sz w:val="24"/>
          <w:szCs w:val="24"/>
        </w:rPr>
        <w:t xml:space="preserve"> в АОП.</w:t>
      </w:r>
    </w:p>
    <w:p w:rsidR="005D427C" w:rsidRPr="00926338" w:rsidRDefault="005D427C" w:rsidP="00BC3F86">
      <w:pPr>
        <w:widowControl w:val="0"/>
        <w:overflowPunct w:val="0"/>
        <w:autoSpaceDE w:val="0"/>
        <w:autoSpaceDN w:val="0"/>
        <w:adjustRightInd w:val="0"/>
        <w:spacing w:after="0" w:line="233" w:lineRule="auto"/>
        <w:ind w:right="240"/>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4200" w:right="240"/>
        <w:rPr>
          <w:rFonts w:ascii="Times New Roman" w:hAnsi="Times New Roman" w:cs="Times New Roman"/>
          <w:sz w:val="24"/>
          <w:szCs w:val="24"/>
        </w:rPr>
      </w:pPr>
      <w:r w:rsidRPr="00926338">
        <w:rPr>
          <w:rFonts w:ascii="Times New Roman" w:hAnsi="Times New Roman" w:cs="Times New Roman"/>
          <w:b/>
          <w:bCs/>
          <w:sz w:val="24"/>
          <w:szCs w:val="24"/>
        </w:rPr>
        <w:t>РАЗДЕЛ ІI</w:t>
      </w:r>
    </w:p>
    <w:p w:rsidR="005D427C" w:rsidRPr="00926338" w:rsidRDefault="005D427C" w:rsidP="00BC3F86">
      <w:pPr>
        <w:widowControl w:val="0"/>
        <w:autoSpaceDE w:val="0"/>
        <w:autoSpaceDN w:val="0"/>
        <w:adjustRightInd w:val="0"/>
        <w:spacing w:after="0" w:line="139"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1260" w:right="240"/>
        <w:rPr>
          <w:rFonts w:ascii="Times New Roman" w:hAnsi="Times New Roman" w:cs="Times New Roman"/>
          <w:sz w:val="24"/>
          <w:szCs w:val="24"/>
        </w:rPr>
      </w:pPr>
      <w:r w:rsidRPr="00926338">
        <w:rPr>
          <w:rFonts w:ascii="Times New Roman" w:hAnsi="Times New Roman" w:cs="Times New Roman"/>
          <w:b/>
          <w:bCs/>
          <w:sz w:val="24"/>
          <w:szCs w:val="24"/>
        </w:rPr>
        <w:t>ИЗИСКВАНИЯ КЪМ ИЗПЪЛНЕНИЕТО НА ПОРЪЧКАТА</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59" w:lineRule="exact"/>
        <w:ind w:right="240"/>
        <w:rPr>
          <w:rFonts w:ascii="Times New Roman" w:hAnsi="Times New Roman" w:cs="Times New Roman"/>
          <w:sz w:val="24"/>
          <w:szCs w:val="24"/>
        </w:rPr>
      </w:pPr>
    </w:p>
    <w:p w:rsidR="005D427C" w:rsidRPr="00926338" w:rsidRDefault="005D427C" w:rsidP="00BC3F86">
      <w:pPr>
        <w:widowControl w:val="0"/>
        <w:numPr>
          <w:ilvl w:val="0"/>
          <w:numId w:val="3"/>
        </w:numPr>
        <w:tabs>
          <w:tab w:val="clear" w:pos="720"/>
        </w:tabs>
        <w:overflowPunct w:val="0"/>
        <w:autoSpaceDE w:val="0"/>
        <w:autoSpaceDN w:val="0"/>
        <w:adjustRightInd w:val="0"/>
        <w:spacing w:after="0" w:line="23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При изпълнение на поръчката следва да се спазват всички изисквания на Техническaта спецификация.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3"/>
        </w:numPr>
        <w:tabs>
          <w:tab w:val="clear" w:pos="720"/>
        </w:tabs>
        <w:overflowPunct w:val="0"/>
        <w:autoSpaceDE w:val="0"/>
        <w:autoSpaceDN w:val="0"/>
        <w:adjustRightInd w:val="0"/>
        <w:spacing w:after="0" w:line="239"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При изпълнение на поръчката Изпълнителят е длъжен да спазва всички нормативни изисквания, свързани с данъци и осигуровки, закрила на заетостта и условията на труд, които са в сила в Република България, и които са приложими към предоставяните услуги.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Информация за изискванията, свързани с данъци и осигуровки, може да бъде получена от НАП.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Информация относно условията за закрила на заетостта и условията на труд може да бъде получена от ИА „Главна инспекция по труда“. </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3" w:lineRule="auto"/>
        <w:ind w:right="240"/>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4160" w:right="240"/>
        <w:rPr>
          <w:rFonts w:ascii="Times New Roman" w:hAnsi="Times New Roman" w:cs="Times New Roman"/>
          <w:sz w:val="24"/>
          <w:szCs w:val="24"/>
        </w:rPr>
      </w:pPr>
      <w:r w:rsidRPr="00926338">
        <w:rPr>
          <w:rFonts w:ascii="Times New Roman" w:hAnsi="Times New Roman" w:cs="Times New Roman"/>
          <w:b/>
          <w:bCs/>
          <w:sz w:val="24"/>
          <w:szCs w:val="24"/>
        </w:rPr>
        <w:t>РАЗДЕЛ III</w:t>
      </w:r>
    </w:p>
    <w:p w:rsidR="005D427C" w:rsidRPr="00926338" w:rsidRDefault="005D427C" w:rsidP="00BC3F86">
      <w:pPr>
        <w:widowControl w:val="0"/>
        <w:autoSpaceDE w:val="0"/>
        <w:autoSpaceDN w:val="0"/>
        <w:adjustRightInd w:val="0"/>
        <w:spacing w:after="0" w:line="134"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1280" w:right="240"/>
        <w:rPr>
          <w:rFonts w:ascii="Times New Roman" w:hAnsi="Times New Roman" w:cs="Times New Roman"/>
          <w:sz w:val="24"/>
          <w:szCs w:val="24"/>
        </w:rPr>
      </w:pPr>
      <w:r w:rsidRPr="00926338">
        <w:rPr>
          <w:rFonts w:ascii="Times New Roman" w:hAnsi="Times New Roman" w:cs="Times New Roman"/>
          <w:b/>
          <w:bCs/>
          <w:sz w:val="24"/>
          <w:szCs w:val="24"/>
        </w:rPr>
        <w:t>ИЗИСКВАНИЯ КЪМ УЧАСТНИЦИТЕ В ПРОЦЕДУРАТА</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73"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1. ОБЩИ ИЗИСКВАНИЯ</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numPr>
          <w:ilvl w:val="1"/>
          <w:numId w:val="4"/>
        </w:numPr>
        <w:tabs>
          <w:tab w:val="clear" w:pos="1440"/>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Pr>
          <w:rFonts w:ascii="Times New Roman" w:hAnsi="Times New Roman" w:cs="Times New Roman"/>
          <w:sz w:val="24"/>
          <w:szCs w:val="24"/>
        </w:rPr>
        <w:t>Събирането на оферти с обява</w:t>
      </w:r>
      <w:r w:rsidRPr="00926338">
        <w:rPr>
          <w:rFonts w:ascii="Times New Roman" w:hAnsi="Times New Roman" w:cs="Times New Roman"/>
          <w:sz w:val="24"/>
          <w:szCs w:val="24"/>
        </w:rPr>
        <w:t xml:space="preserve"> е вид процедура за възлагане на обществени поръчки, при която всички заинтересовани лица могат да подадат оферта.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1"/>
          <w:numId w:val="4"/>
        </w:numPr>
        <w:tabs>
          <w:tab w:val="clear" w:pos="1440"/>
        </w:tabs>
        <w:overflowPunct w:val="0"/>
        <w:autoSpaceDE w:val="0"/>
        <w:autoSpaceDN w:val="0"/>
        <w:adjustRightInd w:val="0"/>
        <w:spacing w:after="0" w:line="247"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lastRenderedPageBreak/>
        <w:t xml:space="preserve">Участник в настоящата процедура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има право да изпълнява услуги съгласно законодателството на държавата, в която е установено, като всеки участник трябва да отговаря на предварително обявените изисквания на Възложителя в документацията за участие в процедурата, както и на изискванията на ЗОП и Правилника за прилагане на Закона за обществените поръчки (ППЗОП). </w:t>
      </w:r>
    </w:p>
    <w:p w:rsidR="005D427C" w:rsidRPr="00926338" w:rsidRDefault="005D427C" w:rsidP="00BC3F86">
      <w:pPr>
        <w:widowControl w:val="0"/>
        <w:autoSpaceDE w:val="0"/>
        <w:autoSpaceDN w:val="0"/>
        <w:adjustRightInd w:val="0"/>
        <w:spacing w:after="0" w:line="71" w:lineRule="exact"/>
        <w:ind w:right="240"/>
        <w:rPr>
          <w:rFonts w:ascii="Times New Roman" w:hAnsi="Times New Roman" w:cs="Times New Roman"/>
          <w:b/>
          <w:bCs/>
          <w:sz w:val="24"/>
          <w:szCs w:val="24"/>
        </w:rPr>
      </w:pPr>
    </w:p>
    <w:p w:rsidR="005D427C" w:rsidRPr="00926338" w:rsidRDefault="005D427C" w:rsidP="00BC3F86">
      <w:pPr>
        <w:widowControl w:val="0"/>
        <w:numPr>
          <w:ilvl w:val="1"/>
          <w:numId w:val="4"/>
        </w:numPr>
        <w:tabs>
          <w:tab w:val="clear" w:pos="1440"/>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Участниците са длъжни да съблюдават сроковете и ус</w:t>
      </w:r>
      <w:r>
        <w:rPr>
          <w:rFonts w:ascii="Times New Roman" w:hAnsi="Times New Roman" w:cs="Times New Roman"/>
          <w:sz w:val="24"/>
          <w:szCs w:val="24"/>
        </w:rPr>
        <w:t xml:space="preserve">ловията, посочени в обявата </w:t>
      </w:r>
      <w:r w:rsidRPr="00926338">
        <w:rPr>
          <w:rFonts w:ascii="Times New Roman" w:hAnsi="Times New Roman" w:cs="Times New Roman"/>
          <w:sz w:val="24"/>
          <w:szCs w:val="24"/>
        </w:rPr>
        <w:t xml:space="preserve">за обществената поръчка и в документацията за участие в процедурата.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1"/>
          <w:numId w:val="4"/>
        </w:numPr>
        <w:tabs>
          <w:tab w:val="clear" w:pos="1440"/>
        </w:tabs>
        <w:overflowPunct w:val="0"/>
        <w:autoSpaceDE w:val="0"/>
        <w:autoSpaceDN w:val="0"/>
        <w:adjustRightInd w:val="0"/>
        <w:spacing w:after="0" w:line="23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Участниците се представляват от лицата, представляващи ги по закон или от лица, специално упълномощени за настоящата процедура, което се доказва с пълномощно – оригинал.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1"/>
          <w:numId w:val="4"/>
        </w:numPr>
        <w:tabs>
          <w:tab w:val="clear" w:pos="1440"/>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В случай</w:t>
      </w:r>
      <w:r>
        <w:rPr>
          <w:rFonts w:ascii="Times New Roman" w:hAnsi="Times New Roman" w:cs="Times New Roman"/>
          <w:sz w:val="24"/>
          <w:szCs w:val="24"/>
        </w:rPr>
        <w:t>,</w:t>
      </w:r>
      <w:r w:rsidRPr="00926338">
        <w:rPr>
          <w:rFonts w:ascii="Times New Roman" w:hAnsi="Times New Roman" w:cs="Times New Roman"/>
          <w:sz w:val="24"/>
          <w:szCs w:val="24"/>
        </w:rPr>
        <w:t xml:space="preserve"> че участник в процедурата е обединение от физически и/или юридически лица, което не е юридическо лице: </w:t>
      </w:r>
    </w:p>
    <w:p w:rsidR="005D427C" w:rsidRPr="00926338" w:rsidRDefault="005D427C" w:rsidP="00BC3F86">
      <w:pPr>
        <w:widowControl w:val="0"/>
        <w:autoSpaceDE w:val="0"/>
        <w:autoSpaceDN w:val="0"/>
        <w:adjustRightInd w:val="0"/>
        <w:spacing w:after="0" w:line="19" w:lineRule="exact"/>
        <w:ind w:right="240"/>
        <w:rPr>
          <w:rFonts w:ascii="Times New Roman" w:hAnsi="Times New Roman" w:cs="Times New Roman"/>
          <w:b/>
          <w:bCs/>
          <w:sz w:val="24"/>
          <w:szCs w:val="24"/>
        </w:rPr>
      </w:pPr>
    </w:p>
    <w:p w:rsidR="005D427C" w:rsidRPr="00926338" w:rsidRDefault="005D427C" w:rsidP="00BC3F86">
      <w:pPr>
        <w:widowControl w:val="0"/>
        <w:numPr>
          <w:ilvl w:val="1"/>
          <w:numId w:val="5"/>
        </w:numPr>
        <w:tabs>
          <w:tab w:val="clear" w:pos="1440"/>
        </w:tabs>
        <w:overflowPunct w:val="0"/>
        <w:autoSpaceDE w:val="0"/>
        <w:autoSpaceDN w:val="0"/>
        <w:adjustRightInd w:val="0"/>
        <w:spacing w:after="0" w:line="240" w:lineRule="auto"/>
        <w:ind w:left="0" w:right="240" w:firstLine="707"/>
        <w:jc w:val="both"/>
        <w:rPr>
          <w:rFonts w:ascii="Times New Roman" w:hAnsi="Times New Roman" w:cs="Times New Roman"/>
          <w:b/>
          <w:bCs/>
          <w:sz w:val="24"/>
          <w:szCs w:val="24"/>
        </w:rPr>
      </w:pPr>
      <w:r>
        <w:rPr>
          <w:rFonts w:ascii="Times New Roman" w:hAnsi="Times New Roman" w:cs="Times New Roman"/>
          <w:sz w:val="24"/>
          <w:szCs w:val="24"/>
        </w:rPr>
        <w:t>У</w:t>
      </w:r>
      <w:r w:rsidRPr="00926338">
        <w:rPr>
          <w:rFonts w:ascii="Times New Roman" w:hAnsi="Times New Roman" w:cs="Times New Roman"/>
          <w:sz w:val="24"/>
          <w:szCs w:val="24"/>
        </w:rPr>
        <w:t xml:space="preserve">частникът следва да представи оригинал или заверено копие на документ – учредителен акт, договор, споразумение или друг приложим документ за създаване на обединението, от който да са видни следните обстоятелства: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а) правата и задълженията на участниците в обединението за конкретната поръчка;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left="700" w:right="240"/>
        <w:rPr>
          <w:rFonts w:ascii="Times New Roman" w:hAnsi="Times New Roman" w:cs="Times New Roman"/>
          <w:sz w:val="24"/>
          <w:szCs w:val="24"/>
        </w:rPr>
      </w:pPr>
      <w:r w:rsidRPr="00926338">
        <w:rPr>
          <w:rFonts w:ascii="Times New Roman" w:hAnsi="Times New Roman" w:cs="Times New Roman"/>
          <w:sz w:val="24"/>
          <w:szCs w:val="24"/>
        </w:rPr>
        <w:t>б) разпределението на отговорността между членовете на обединението;</w:t>
      </w:r>
    </w:p>
    <w:p w:rsidR="005D427C" w:rsidRPr="00926338" w:rsidRDefault="005D427C" w:rsidP="00BC3F86">
      <w:pPr>
        <w:widowControl w:val="0"/>
        <w:overflowPunct w:val="0"/>
        <w:autoSpaceDE w:val="0"/>
        <w:autoSpaceDN w:val="0"/>
        <w:adjustRightInd w:val="0"/>
        <w:spacing w:after="0" w:line="223" w:lineRule="auto"/>
        <w:ind w:left="700"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 в) дейностите, които ще изпълнява всеки член на обединението, по поръчката;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numPr>
          <w:ilvl w:val="1"/>
          <w:numId w:val="5"/>
        </w:numPr>
        <w:tabs>
          <w:tab w:val="clear" w:pos="1440"/>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в случай</w:t>
      </w:r>
      <w:r>
        <w:rPr>
          <w:rFonts w:ascii="Times New Roman" w:hAnsi="Times New Roman" w:cs="Times New Roman"/>
          <w:sz w:val="24"/>
          <w:szCs w:val="24"/>
        </w:rPr>
        <w:t>,</w:t>
      </w:r>
      <w:r w:rsidRPr="00926338">
        <w:rPr>
          <w:rFonts w:ascii="Times New Roman" w:hAnsi="Times New Roman" w:cs="Times New Roman"/>
          <w:sz w:val="24"/>
          <w:szCs w:val="24"/>
        </w:rPr>
        <w:t xml:space="preserve"> че от представения документ не е видна посочената информация по т. 1.5.1., тя се предоставя допълнително;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1"/>
          <w:numId w:val="5"/>
        </w:numPr>
        <w:tabs>
          <w:tab w:val="clear" w:pos="1440"/>
        </w:tabs>
        <w:overflowPunct w:val="0"/>
        <w:autoSpaceDE w:val="0"/>
        <w:autoSpaceDN w:val="0"/>
        <w:adjustRightInd w:val="0"/>
        <w:spacing w:after="0" w:line="22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Възложителят поставя следните изисквания към обединението-участник, които да са видни от документите по т. 1.5.1. и т. 1.5.2., а именно: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а) определянето на партньор</w:t>
      </w:r>
      <w:r>
        <w:rPr>
          <w:rFonts w:ascii="Times New Roman" w:hAnsi="Times New Roman" w:cs="Times New Roman"/>
          <w:sz w:val="24"/>
          <w:szCs w:val="24"/>
        </w:rPr>
        <w:t>,</w:t>
      </w:r>
      <w:r w:rsidRPr="00926338">
        <w:rPr>
          <w:rFonts w:ascii="Times New Roman" w:hAnsi="Times New Roman" w:cs="Times New Roman"/>
          <w:sz w:val="24"/>
          <w:szCs w:val="24"/>
        </w:rPr>
        <w:t xml:space="preserve"> или лице, което да представлява обединението за целите на обществената поръчка, следва да се извърши с документа по т. 1.5.1. или в отделен друг документ, като участникът представя оригинал или заверено от участника копие;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б) да е налице солидарна отговорност на участниците в обединението при изпълнение на поръчката. </w:t>
      </w:r>
    </w:p>
    <w:p w:rsidR="005D427C" w:rsidRPr="00926338" w:rsidRDefault="005D427C" w:rsidP="00BC3F86">
      <w:pPr>
        <w:widowControl w:val="0"/>
        <w:autoSpaceDE w:val="0"/>
        <w:autoSpaceDN w:val="0"/>
        <w:adjustRightInd w:val="0"/>
        <w:spacing w:after="0" w:line="19" w:lineRule="exact"/>
        <w:ind w:right="240"/>
        <w:rPr>
          <w:rFonts w:ascii="Times New Roman" w:hAnsi="Times New Roman" w:cs="Times New Roman"/>
          <w:b/>
          <w:bCs/>
          <w:sz w:val="24"/>
          <w:szCs w:val="24"/>
        </w:rPr>
      </w:pPr>
    </w:p>
    <w:p w:rsidR="005D427C" w:rsidRPr="00926338" w:rsidRDefault="005D427C" w:rsidP="00BC3F86">
      <w:pPr>
        <w:widowControl w:val="0"/>
        <w:numPr>
          <w:ilvl w:val="1"/>
          <w:numId w:val="5"/>
        </w:numPr>
        <w:tabs>
          <w:tab w:val="clear" w:pos="1440"/>
        </w:tabs>
        <w:overflowPunct w:val="0"/>
        <w:autoSpaceDE w:val="0"/>
        <w:autoSpaceDN w:val="0"/>
        <w:adjustRightInd w:val="0"/>
        <w:spacing w:after="0" w:line="240"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Възложителят  не  изисква  създаване  на  юридическо  лице,  в  случай  че обединението бъде определено за изпълнител на обществената поръчка.</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1.6. </w:t>
      </w:r>
      <w:r w:rsidRPr="00926338">
        <w:rPr>
          <w:rFonts w:ascii="Times New Roman" w:hAnsi="Times New Roman" w:cs="Times New Roman"/>
          <w:sz w:val="24"/>
          <w:szCs w:val="24"/>
        </w:rPr>
        <w:t>Клон на чуждестранно лице може да е самостоятелен участник в</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процедурата за възлагане на обществена поръчка, ако може самостоятелно да подаде оферта и да сключи договор съгласно законодателството на държавата, в която е установен клонът.</w:t>
      </w:r>
    </w:p>
    <w:p w:rsidR="005D427C" w:rsidRPr="00926338" w:rsidRDefault="005D427C" w:rsidP="00BC3F86">
      <w:pPr>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2. ЛИЧНО СЪСТОЯНИЕ НА УЧАСТНИЦИТЕ</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rPr>
          <w:rFonts w:ascii="Times New Roman" w:hAnsi="Times New Roman" w:cs="Times New Roman"/>
          <w:sz w:val="24"/>
          <w:szCs w:val="24"/>
        </w:rPr>
      </w:pPr>
      <w:r w:rsidRPr="00926338">
        <w:rPr>
          <w:rFonts w:ascii="Times New Roman" w:hAnsi="Times New Roman" w:cs="Times New Roman"/>
          <w:sz w:val="24"/>
          <w:szCs w:val="24"/>
        </w:rPr>
        <w:t>Участниците са длъжни да уведомят писмено Възложителя в 3-дневен срок от настъпване на някое от обстоятелствата, посочени в т. 2.1., т. 2.2. и 2.3.1.</w:t>
      </w:r>
    </w:p>
    <w:p w:rsidR="005D427C" w:rsidRPr="00926338" w:rsidRDefault="005D427C" w:rsidP="00BC3F86">
      <w:pPr>
        <w:widowControl w:val="0"/>
        <w:autoSpaceDE w:val="0"/>
        <w:autoSpaceDN w:val="0"/>
        <w:adjustRightInd w:val="0"/>
        <w:spacing w:after="0" w:line="22"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right="240" w:firstLine="700"/>
        <w:rPr>
          <w:rFonts w:ascii="Times New Roman" w:hAnsi="Times New Roman" w:cs="Times New Roman"/>
          <w:sz w:val="24"/>
          <w:szCs w:val="24"/>
        </w:rPr>
      </w:pPr>
      <w:r w:rsidRPr="00926338">
        <w:rPr>
          <w:rFonts w:ascii="Times New Roman" w:hAnsi="Times New Roman" w:cs="Times New Roman"/>
          <w:b/>
          <w:bCs/>
          <w:sz w:val="24"/>
          <w:szCs w:val="24"/>
        </w:rPr>
        <w:t>2.1. Основания за задължително отстраняване, определени в чл. 54, ал. 1 от</w:t>
      </w:r>
      <w:r w:rsidRPr="00926338">
        <w:rPr>
          <w:rFonts w:ascii="Times New Roman" w:hAnsi="Times New Roman" w:cs="Times New Roman"/>
          <w:sz w:val="24"/>
          <w:szCs w:val="24"/>
        </w:rPr>
        <w:t xml:space="preserve"> </w:t>
      </w:r>
      <w:r w:rsidRPr="00926338">
        <w:rPr>
          <w:rFonts w:ascii="Times New Roman" w:hAnsi="Times New Roman" w:cs="Times New Roman"/>
          <w:b/>
          <w:bCs/>
          <w:sz w:val="24"/>
          <w:szCs w:val="24"/>
        </w:rPr>
        <w:t>ЗОП</w:t>
      </w:r>
    </w:p>
    <w:p w:rsidR="005D427C" w:rsidRPr="00926338" w:rsidRDefault="005D427C" w:rsidP="00BC3F86">
      <w:pPr>
        <w:widowControl w:val="0"/>
        <w:autoSpaceDE w:val="0"/>
        <w:autoSpaceDN w:val="0"/>
        <w:adjustRightInd w:val="0"/>
        <w:spacing w:after="0" w:line="73" w:lineRule="exact"/>
        <w:ind w:right="240"/>
        <w:rPr>
          <w:rFonts w:ascii="Times New Roman" w:hAnsi="Times New Roman" w:cs="Times New Roman"/>
          <w:sz w:val="24"/>
          <w:szCs w:val="24"/>
        </w:rPr>
      </w:pPr>
    </w:p>
    <w:p w:rsidR="005D427C" w:rsidRPr="00926338" w:rsidRDefault="005D427C" w:rsidP="00BC3F86">
      <w:pPr>
        <w:widowControl w:val="0"/>
        <w:numPr>
          <w:ilvl w:val="0"/>
          <w:numId w:val="6"/>
        </w:numPr>
        <w:tabs>
          <w:tab w:val="clear" w:pos="720"/>
        </w:tabs>
        <w:overflowPunct w:val="0"/>
        <w:autoSpaceDE w:val="0"/>
        <w:autoSpaceDN w:val="0"/>
        <w:adjustRightInd w:val="0"/>
        <w:spacing w:after="0" w:line="23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Възложителят отстранява от участие в процедурата за възлагане на обществена поръчка участник, за когото е налице някое от основанията, посочени по-долу, възникнало преди или по време на процедурата: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а) осъден е с влязла в сила присъда, освен ако е реабилитиран, за престъпление по чл. 108а, чл. 159а - 159г, чл. 172, чл. 192а, чл. 194 - 217, чл. 219 - 252, чл. 253 - 260,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чл. 301 - 307, чл. 321, 321а и чл. 352 - 353е от Наказателния кодекс (НК) или престъпления, аналогични на посочените в друга държава членка или трета страна;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6"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б)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участника, или аналогични задължения, </w:t>
      </w:r>
      <w:r w:rsidRPr="00926338">
        <w:rPr>
          <w:rFonts w:ascii="Times New Roman" w:hAnsi="Times New Roman" w:cs="Times New Roman"/>
          <w:sz w:val="24"/>
          <w:szCs w:val="24"/>
        </w:rPr>
        <w:lastRenderedPageBreak/>
        <w:t xml:space="preserve">установени с акт на компетентен орган, съгласно законодателството на държавата, в която участникът е установен, освен ако е допуснато разсрочване, отсрочване или обезпечение на задълженията или задължението е по акт, </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който не е влязъл в сила; </w:t>
      </w:r>
    </w:p>
    <w:p w:rsidR="005D427C" w:rsidRPr="00926338" w:rsidRDefault="005D427C" w:rsidP="00BC3F86">
      <w:pPr>
        <w:widowControl w:val="0"/>
        <w:overflowPunct w:val="0"/>
        <w:autoSpaceDE w:val="0"/>
        <w:autoSpaceDN w:val="0"/>
        <w:adjustRightInd w:val="0"/>
        <w:spacing w:after="0" w:line="240" w:lineRule="auto"/>
        <w:ind w:left="700" w:right="240" w:firstLine="9"/>
        <w:rPr>
          <w:rFonts w:ascii="Times New Roman" w:hAnsi="Times New Roman" w:cs="Times New Roman"/>
          <w:sz w:val="24"/>
          <w:szCs w:val="24"/>
        </w:rPr>
      </w:pPr>
      <w:r w:rsidRPr="00926338">
        <w:rPr>
          <w:rFonts w:ascii="Times New Roman" w:hAnsi="Times New Roman" w:cs="Times New Roman"/>
          <w:sz w:val="24"/>
          <w:szCs w:val="24"/>
        </w:rPr>
        <w:t xml:space="preserve">в) налице е неравнопоставеност в случаите по чл. 44, ал. 5 от ЗОП; </w:t>
      </w:r>
    </w:p>
    <w:p w:rsidR="005D427C" w:rsidRPr="00926338" w:rsidRDefault="005D427C" w:rsidP="00BC3F86">
      <w:pPr>
        <w:widowControl w:val="0"/>
        <w:overflowPunct w:val="0"/>
        <w:autoSpaceDE w:val="0"/>
        <w:autoSpaceDN w:val="0"/>
        <w:adjustRightInd w:val="0"/>
        <w:spacing w:after="0" w:line="240" w:lineRule="auto"/>
        <w:ind w:left="700" w:right="240" w:firstLine="9"/>
        <w:rPr>
          <w:rFonts w:ascii="Times New Roman" w:hAnsi="Times New Roman" w:cs="Times New Roman"/>
          <w:b/>
          <w:bCs/>
          <w:sz w:val="24"/>
          <w:szCs w:val="24"/>
        </w:rPr>
      </w:pPr>
      <w:r w:rsidRPr="00926338">
        <w:rPr>
          <w:rFonts w:ascii="Times New Roman" w:hAnsi="Times New Roman" w:cs="Times New Roman"/>
          <w:sz w:val="24"/>
          <w:szCs w:val="24"/>
        </w:rPr>
        <w:t xml:space="preserve">г) установено е, че: </w:t>
      </w:r>
    </w:p>
    <w:p w:rsidR="005D427C" w:rsidRPr="00926338" w:rsidRDefault="005D427C" w:rsidP="00BC3F86">
      <w:pPr>
        <w:widowControl w:val="0"/>
        <w:autoSpaceDE w:val="0"/>
        <w:autoSpaceDN w:val="0"/>
        <w:adjustRightInd w:val="0"/>
        <w:spacing w:after="0" w:line="239"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1133"/>
        <w:jc w:val="both"/>
        <w:rPr>
          <w:rFonts w:ascii="Times New Roman" w:hAnsi="Times New Roman" w:cs="Times New Roman"/>
          <w:b/>
          <w:bCs/>
          <w:sz w:val="24"/>
          <w:szCs w:val="24"/>
        </w:rPr>
      </w:pPr>
      <w:r w:rsidRPr="00926338">
        <w:rPr>
          <w:rFonts w:ascii="Times New Roman" w:hAnsi="Times New Roman" w:cs="Times New Roman"/>
          <w:sz w:val="24"/>
          <w:szCs w:val="24"/>
        </w:rPr>
        <w:t xml:space="preserve">- е представил документ с невярно съдържание, свързан с удостоверяване липсата на основания за отстраняване или изпълнението на критериите за подбор;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1C70E8">
      <w:pPr>
        <w:widowControl w:val="0"/>
        <w:overflowPunct w:val="0"/>
        <w:autoSpaceDE w:val="0"/>
        <w:autoSpaceDN w:val="0"/>
        <w:adjustRightInd w:val="0"/>
        <w:spacing w:after="0" w:line="222" w:lineRule="auto"/>
        <w:ind w:left="708" w:right="240" w:firstLine="425"/>
        <w:jc w:val="both"/>
        <w:rPr>
          <w:rFonts w:ascii="Times New Roman" w:hAnsi="Times New Roman" w:cs="Times New Roman"/>
          <w:b/>
          <w:bCs/>
          <w:sz w:val="24"/>
          <w:szCs w:val="24"/>
        </w:rPr>
      </w:pPr>
      <w:r w:rsidRPr="00926338">
        <w:rPr>
          <w:rFonts w:ascii="Times New Roman" w:hAnsi="Times New Roman" w:cs="Times New Roman"/>
          <w:sz w:val="24"/>
          <w:szCs w:val="24"/>
        </w:rPr>
        <w:t xml:space="preserve">- не е предоставил изискваща се информация, свързана с удостоверяване липсата на основания за отстраняване или изпълнението на критериите за подбор;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3"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д) установено е с влязло в сила наказателно постановление или съдебно решение, че при изпълнение на договор за обществена поръчка е нарушил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участникът е установен; </w:t>
      </w:r>
    </w:p>
    <w:p w:rsidR="005D427C" w:rsidRPr="00926338" w:rsidRDefault="005D427C" w:rsidP="00BC3F86">
      <w:pPr>
        <w:widowControl w:val="0"/>
        <w:autoSpaceDE w:val="0"/>
        <w:autoSpaceDN w:val="0"/>
        <w:adjustRightInd w:val="0"/>
        <w:spacing w:after="0" w:line="1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0" w:lineRule="auto"/>
        <w:ind w:left="700"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е) налице е конфликт на интереси, който не може да бъде отстранен.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6"/>
        </w:numPr>
        <w:tabs>
          <w:tab w:val="clear" w:pos="720"/>
          <w:tab w:val="num" w:pos="1402"/>
        </w:tabs>
        <w:overflowPunct w:val="0"/>
        <w:autoSpaceDE w:val="0"/>
        <w:autoSpaceDN w:val="0"/>
        <w:adjustRightInd w:val="0"/>
        <w:spacing w:after="0" w:line="239"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Основанията по т. 2.1.1, б. “а”, и “е” се отнасят за лицата, които представляват участника, за лицата, които са членове на управителни и надзорни органи на участника, и за други лица, които имат правомощия да упражняват контрол при вземането на решения от тези органи. </w:t>
      </w:r>
    </w:p>
    <w:p w:rsidR="005D427C" w:rsidRPr="00926338" w:rsidRDefault="005D427C" w:rsidP="00BC3F86">
      <w:pPr>
        <w:widowControl w:val="0"/>
        <w:overflowPunct w:val="0"/>
        <w:autoSpaceDE w:val="0"/>
        <w:autoSpaceDN w:val="0"/>
        <w:adjustRightInd w:val="0"/>
        <w:spacing w:after="0" w:line="223" w:lineRule="auto"/>
        <w:ind w:right="240" w:firstLine="708"/>
        <w:rPr>
          <w:rFonts w:ascii="Times New Roman" w:hAnsi="Times New Roman" w:cs="Times New Roman"/>
          <w:sz w:val="24"/>
          <w:szCs w:val="24"/>
        </w:rPr>
      </w:pPr>
      <w:r w:rsidRPr="00926338">
        <w:rPr>
          <w:rFonts w:ascii="Times New Roman" w:hAnsi="Times New Roman" w:cs="Times New Roman"/>
          <w:i/>
          <w:iCs/>
          <w:sz w:val="24"/>
          <w:szCs w:val="24"/>
          <w:u w:val="single"/>
        </w:rPr>
        <w:t>Забележка</w:t>
      </w:r>
      <w:r w:rsidRPr="00926338">
        <w:rPr>
          <w:rFonts w:ascii="Times New Roman" w:hAnsi="Times New Roman" w:cs="Times New Roman"/>
          <w:sz w:val="24"/>
          <w:szCs w:val="24"/>
          <w:u w:val="single"/>
        </w:rPr>
        <w:t>:</w:t>
      </w:r>
      <w:r w:rsidRPr="00926338">
        <w:rPr>
          <w:rFonts w:ascii="Times New Roman" w:hAnsi="Times New Roman" w:cs="Times New Roman"/>
          <w:i/>
          <w:iCs/>
          <w:sz w:val="24"/>
          <w:szCs w:val="24"/>
        </w:rPr>
        <w:t xml:space="preserve"> </w:t>
      </w:r>
      <w:r w:rsidRPr="00926338">
        <w:rPr>
          <w:rFonts w:ascii="Times New Roman" w:hAnsi="Times New Roman" w:cs="Times New Roman"/>
          <w:sz w:val="24"/>
          <w:szCs w:val="24"/>
        </w:rPr>
        <w:t>лицата,</w:t>
      </w:r>
      <w:r w:rsidRPr="00926338">
        <w:rPr>
          <w:rFonts w:ascii="Times New Roman" w:hAnsi="Times New Roman" w:cs="Times New Roman"/>
          <w:i/>
          <w:iCs/>
          <w:sz w:val="24"/>
          <w:szCs w:val="24"/>
        </w:rPr>
        <w:t xml:space="preserve"> </w:t>
      </w:r>
      <w:r w:rsidRPr="00926338">
        <w:rPr>
          <w:rFonts w:ascii="Times New Roman" w:hAnsi="Times New Roman" w:cs="Times New Roman"/>
          <w:sz w:val="24"/>
          <w:szCs w:val="24"/>
        </w:rPr>
        <w:t>които представляват участника и лицата,</w:t>
      </w:r>
      <w:r w:rsidRPr="00926338">
        <w:rPr>
          <w:rFonts w:ascii="Times New Roman" w:hAnsi="Times New Roman" w:cs="Times New Roman"/>
          <w:i/>
          <w:iCs/>
          <w:sz w:val="24"/>
          <w:szCs w:val="24"/>
        </w:rPr>
        <w:t xml:space="preserve"> </w:t>
      </w:r>
      <w:r w:rsidRPr="00926338">
        <w:rPr>
          <w:rFonts w:ascii="Times New Roman" w:hAnsi="Times New Roman" w:cs="Times New Roman"/>
          <w:sz w:val="24"/>
          <w:szCs w:val="24"/>
        </w:rPr>
        <w:t>които са членове</w:t>
      </w:r>
      <w:r w:rsidRPr="00926338">
        <w:rPr>
          <w:rFonts w:ascii="Times New Roman" w:hAnsi="Times New Roman" w:cs="Times New Roman"/>
          <w:i/>
          <w:iCs/>
          <w:sz w:val="24"/>
          <w:szCs w:val="24"/>
        </w:rPr>
        <w:t xml:space="preserve"> </w:t>
      </w:r>
      <w:r w:rsidRPr="00926338">
        <w:rPr>
          <w:rFonts w:ascii="Times New Roman" w:hAnsi="Times New Roman" w:cs="Times New Roman"/>
          <w:sz w:val="24"/>
          <w:szCs w:val="24"/>
        </w:rPr>
        <w:t>на управителни и надзорни органи на участника са, както следва;</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14"/>
        <w:jc w:val="both"/>
        <w:rPr>
          <w:rFonts w:ascii="Times New Roman" w:hAnsi="Times New Roman" w:cs="Times New Roman"/>
          <w:sz w:val="24"/>
          <w:szCs w:val="24"/>
        </w:rPr>
      </w:pPr>
      <w:r w:rsidRPr="00926338">
        <w:rPr>
          <w:rFonts w:ascii="Times New Roman" w:hAnsi="Times New Roman" w:cs="Times New Roman"/>
          <w:sz w:val="24"/>
          <w:szCs w:val="24"/>
        </w:rPr>
        <w:t>а) при събирателно дружество – лицата по чл. 84, ал. 1 и чл. 89, ал. 1 от Търговския закон;</w:t>
      </w:r>
    </w:p>
    <w:p w:rsidR="005D427C" w:rsidRPr="00926338" w:rsidRDefault="005D427C" w:rsidP="00BC3F86">
      <w:pPr>
        <w:widowControl w:val="0"/>
        <w:autoSpaceDE w:val="0"/>
        <w:autoSpaceDN w:val="0"/>
        <w:adjustRightInd w:val="0"/>
        <w:spacing w:after="0" w:line="75" w:lineRule="exact"/>
        <w:ind w:right="240" w:firstLine="714"/>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14"/>
        <w:jc w:val="both"/>
        <w:rPr>
          <w:rFonts w:ascii="Times New Roman" w:hAnsi="Times New Roman" w:cs="Times New Roman"/>
          <w:sz w:val="24"/>
          <w:szCs w:val="24"/>
        </w:rPr>
      </w:pPr>
      <w:r w:rsidRPr="00926338">
        <w:rPr>
          <w:rFonts w:ascii="Times New Roman" w:hAnsi="Times New Roman" w:cs="Times New Roman"/>
          <w:sz w:val="24"/>
          <w:szCs w:val="24"/>
        </w:rPr>
        <w:t>б) при командитно дружество – неограничено отговорните съдружници по чл. 105 от Търговския закон;</w:t>
      </w:r>
    </w:p>
    <w:p w:rsidR="005D427C" w:rsidRPr="00926338" w:rsidRDefault="005D427C" w:rsidP="00BC3F86">
      <w:pPr>
        <w:widowControl w:val="0"/>
        <w:autoSpaceDE w:val="0"/>
        <w:autoSpaceDN w:val="0"/>
        <w:adjustRightInd w:val="0"/>
        <w:spacing w:after="0" w:line="78" w:lineRule="exact"/>
        <w:ind w:right="240" w:firstLine="714"/>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3" w:lineRule="auto"/>
        <w:ind w:right="240" w:firstLine="714"/>
        <w:jc w:val="both"/>
        <w:rPr>
          <w:rFonts w:ascii="Times New Roman" w:hAnsi="Times New Roman" w:cs="Times New Roman"/>
          <w:sz w:val="24"/>
          <w:szCs w:val="24"/>
        </w:rPr>
      </w:pPr>
      <w:r w:rsidRPr="00926338">
        <w:rPr>
          <w:rFonts w:ascii="Times New Roman" w:hAnsi="Times New Roman" w:cs="Times New Roman"/>
          <w:sz w:val="24"/>
          <w:szCs w:val="24"/>
        </w:rPr>
        <w:t>в) при дружество с ограничена отговорност – лицата по чл. 141, ал. 1 и 2 от Търговския закон, а при еднолично дружество с ограничена отговорност – лицата по чл. 147, ал. 1 от Търговския закон;</w:t>
      </w:r>
    </w:p>
    <w:p w:rsidR="005D427C" w:rsidRPr="00926338" w:rsidRDefault="005D427C" w:rsidP="00BC3F86">
      <w:pPr>
        <w:widowControl w:val="0"/>
        <w:autoSpaceDE w:val="0"/>
        <w:autoSpaceDN w:val="0"/>
        <w:adjustRightInd w:val="0"/>
        <w:spacing w:after="0" w:line="79" w:lineRule="exact"/>
        <w:ind w:right="240" w:firstLine="714"/>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14"/>
        <w:jc w:val="both"/>
        <w:rPr>
          <w:rFonts w:ascii="Times New Roman" w:hAnsi="Times New Roman" w:cs="Times New Roman"/>
          <w:sz w:val="24"/>
          <w:szCs w:val="24"/>
        </w:rPr>
      </w:pPr>
      <w:r w:rsidRPr="00926338">
        <w:rPr>
          <w:rFonts w:ascii="Times New Roman" w:hAnsi="Times New Roman" w:cs="Times New Roman"/>
          <w:sz w:val="24"/>
          <w:szCs w:val="24"/>
        </w:rPr>
        <w:t>г) при акционерно дружество – лицата по чл. 241, ал. 1, чл. 242, ал. 1 и чл. 244, ал. 1 от Търговския закон;</w:t>
      </w:r>
    </w:p>
    <w:p w:rsidR="005D427C" w:rsidRPr="00926338" w:rsidRDefault="005D427C" w:rsidP="00BC3F86">
      <w:pPr>
        <w:widowControl w:val="0"/>
        <w:autoSpaceDE w:val="0"/>
        <w:autoSpaceDN w:val="0"/>
        <w:adjustRightInd w:val="0"/>
        <w:spacing w:after="0" w:line="77" w:lineRule="exact"/>
        <w:ind w:right="240" w:firstLine="714"/>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14"/>
        <w:jc w:val="both"/>
        <w:rPr>
          <w:rFonts w:ascii="Times New Roman" w:hAnsi="Times New Roman" w:cs="Times New Roman"/>
          <w:sz w:val="24"/>
          <w:szCs w:val="24"/>
        </w:rPr>
      </w:pPr>
      <w:r w:rsidRPr="00926338">
        <w:rPr>
          <w:rFonts w:ascii="Times New Roman" w:hAnsi="Times New Roman" w:cs="Times New Roman"/>
          <w:sz w:val="24"/>
          <w:szCs w:val="24"/>
        </w:rPr>
        <w:t>д) при командитно дружество с акции – лицата по чл. 256 във връзка с чл. 244, ал. 1 от Търговския закон;</w:t>
      </w:r>
    </w:p>
    <w:p w:rsidR="005D427C" w:rsidRPr="00926338" w:rsidRDefault="005D427C" w:rsidP="00BC3F86">
      <w:pPr>
        <w:widowControl w:val="0"/>
        <w:autoSpaceDE w:val="0"/>
        <w:autoSpaceDN w:val="0"/>
        <w:adjustRightInd w:val="0"/>
        <w:spacing w:after="0" w:line="76" w:lineRule="exact"/>
        <w:ind w:right="240" w:firstLine="714"/>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14"/>
        <w:jc w:val="both"/>
        <w:rPr>
          <w:rFonts w:ascii="Times New Roman" w:hAnsi="Times New Roman" w:cs="Times New Roman"/>
          <w:sz w:val="24"/>
          <w:szCs w:val="24"/>
        </w:rPr>
      </w:pPr>
      <w:r w:rsidRPr="00926338">
        <w:rPr>
          <w:rFonts w:ascii="Times New Roman" w:hAnsi="Times New Roman" w:cs="Times New Roman"/>
          <w:sz w:val="24"/>
          <w:szCs w:val="24"/>
        </w:rPr>
        <w:t>е) при едноличен търговец – физическото лице – търговец; ж) при клон на чуждестранно лице – лицето, което управлява и представлява</w:t>
      </w:r>
    </w:p>
    <w:p w:rsidR="005D427C" w:rsidRPr="00926338" w:rsidRDefault="005D427C" w:rsidP="00BC3F86">
      <w:pPr>
        <w:widowControl w:val="0"/>
        <w:autoSpaceDE w:val="0"/>
        <w:autoSpaceDN w:val="0"/>
        <w:adjustRightInd w:val="0"/>
        <w:spacing w:after="0" w:line="78" w:lineRule="exact"/>
        <w:ind w:right="240" w:firstLine="714"/>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14"/>
        <w:rPr>
          <w:rFonts w:ascii="Times New Roman" w:hAnsi="Times New Roman" w:cs="Times New Roman"/>
          <w:sz w:val="24"/>
          <w:szCs w:val="24"/>
        </w:rPr>
      </w:pPr>
      <w:r w:rsidRPr="00926338">
        <w:rPr>
          <w:rFonts w:ascii="Times New Roman" w:hAnsi="Times New Roman" w:cs="Times New Roman"/>
          <w:sz w:val="24"/>
          <w:szCs w:val="24"/>
        </w:rPr>
        <w:t>клона или има аналогични права съгласно законодателството на държавата, в която клонът е регистриран;</w:t>
      </w:r>
    </w:p>
    <w:p w:rsidR="005D427C" w:rsidRPr="00926338" w:rsidRDefault="005D427C" w:rsidP="00BC3F86">
      <w:pPr>
        <w:widowControl w:val="0"/>
        <w:autoSpaceDE w:val="0"/>
        <w:autoSpaceDN w:val="0"/>
        <w:adjustRightInd w:val="0"/>
        <w:spacing w:after="0" w:line="77" w:lineRule="exact"/>
        <w:ind w:right="240" w:firstLine="714"/>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14"/>
        <w:rPr>
          <w:rFonts w:ascii="Times New Roman" w:hAnsi="Times New Roman" w:cs="Times New Roman"/>
          <w:sz w:val="24"/>
          <w:szCs w:val="24"/>
        </w:rPr>
      </w:pPr>
      <w:r w:rsidRPr="00926338">
        <w:rPr>
          <w:rFonts w:ascii="Times New Roman" w:hAnsi="Times New Roman" w:cs="Times New Roman"/>
          <w:sz w:val="24"/>
          <w:szCs w:val="24"/>
        </w:rPr>
        <w:t>з) в случаите по б. “а” – “ж” – и прокуристите, когато има такива;</w:t>
      </w:r>
    </w:p>
    <w:p w:rsidR="005D427C" w:rsidRPr="00926338" w:rsidRDefault="005D427C" w:rsidP="00BC3F86">
      <w:pPr>
        <w:widowControl w:val="0"/>
        <w:overflowPunct w:val="0"/>
        <w:autoSpaceDE w:val="0"/>
        <w:autoSpaceDN w:val="0"/>
        <w:adjustRightInd w:val="0"/>
        <w:spacing w:after="0" w:line="223" w:lineRule="auto"/>
        <w:ind w:right="240" w:firstLine="714"/>
        <w:rPr>
          <w:rFonts w:ascii="Times New Roman" w:hAnsi="Times New Roman" w:cs="Times New Roman"/>
          <w:sz w:val="24"/>
          <w:szCs w:val="24"/>
        </w:rPr>
      </w:pPr>
      <w:r w:rsidRPr="00926338">
        <w:rPr>
          <w:rFonts w:ascii="Times New Roman" w:hAnsi="Times New Roman" w:cs="Times New Roman"/>
          <w:sz w:val="24"/>
          <w:szCs w:val="24"/>
        </w:rPr>
        <w:t xml:space="preserve"> и) в останалите случаи, включително за чуждестранните лица – лицата, които представляват, управляват и контролират участника съгласно законодателството на държавата, в която са установени.</w:t>
      </w:r>
    </w:p>
    <w:p w:rsidR="005D427C" w:rsidRPr="00926338" w:rsidRDefault="005D427C" w:rsidP="00BC3F86">
      <w:pPr>
        <w:widowControl w:val="0"/>
        <w:autoSpaceDE w:val="0"/>
        <w:autoSpaceDN w:val="0"/>
        <w:adjustRightInd w:val="0"/>
        <w:spacing w:after="0" w:line="78"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43"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Други лица, които имат правомощия да упражняват контрол при вземането на решения от управителните и надзорните органи на участника, са лица със статут, който им позволява да влияят пряко върху дейността на предприятието по начин, еквивалентен на този, валиден за представляващите го лица, членовете на управителните или надзорните органи.</w:t>
      </w:r>
    </w:p>
    <w:p w:rsidR="005D427C" w:rsidRPr="00926338" w:rsidRDefault="005D427C" w:rsidP="00BC3F86">
      <w:pPr>
        <w:widowControl w:val="0"/>
        <w:autoSpaceDE w:val="0"/>
        <w:autoSpaceDN w:val="0"/>
        <w:adjustRightInd w:val="0"/>
        <w:spacing w:after="0" w:line="74" w:lineRule="exact"/>
        <w:ind w:right="240"/>
        <w:rPr>
          <w:rFonts w:ascii="Times New Roman" w:hAnsi="Times New Roman" w:cs="Times New Roman"/>
          <w:sz w:val="24"/>
          <w:szCs w:val="24"/>
        </w:rPr>
      </w:pPr>
    </w:p>
    <w:p w:rsidR="005D427C" w:rsidRPr="00926338" w:rsidRDefault="005D427C" w:rsidP="00BC3F86">
      <w:pPr>
        <w:widowControl w:val="0"/>
        <w:numPr>
          <w:ilvl w:val="0"/>
          <w:numId w:val="7"/>
        </w:numPr>
        <w:tabs>
          <w:tab w:val="clear" w:pos="720"/>
        </w:tabs>
        <w:overflowPunct w:val="0"/>
        <w:autoSpaceDE w:val="0"/>
        <w:autoSpaceDN w:val="0"/>
        <w:adjustRightInd w:val="0"/>
        <w:spacing w:after="0" w:line="23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Отстранява се и участник в процедурата - обединение от физически и/или юридически лица, когато за член на обединението е налице някое от посочените по т. 2.1.1 по-горе основания за отстраняване.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771515">
      <w:pPr>
        <w:widowControl w:val="0"/>
        <w:numPr>
          <w:ilvl w:val="0"/>
          <w:numId w:val="7"/>
        </w:numPr>
        <w:tabs>
          <w:tab w:val="clear" w:pos="720"/>
        </w:tabs>
        <w:overflowPunct w:val="0"/>
        <w:autoSpaceDE w:val="0"/>
        <w:autoSpaceDN w:val="0"/>
        <w:adjustRightInd w:val="0"/>
        <w:spacing w:after="0" w:line="24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Основанията за отстраняване по т. 2.1.1, б. “а” по-горе се прилагат до изтичане на пет години от влизането в сила на присъдата, освен ако в нея е посочен друг срок, а тези по т. </w:t>
      </w:r>
      <w:r w:rsidRPr="00926338">
        <w:rPr>
          <w:rFonts w:ascii="Times New Roman" w:hAnsi="Times New Roman" w:cs="Times New Roman"/>
          <w:sz w:val="24"/>
          <w:szCs w:val="24"/>
        </w:rPr>
        <w:lastRenderedPageBreak/>
        <w:t xml:space="preserve">2.1.1, б. “г”, предложение първо и б. “д” – три години от датата на настъпване на обстоятелствата, освен ако в акта, с който е установено обстоятелството, е посочен друг срок. </w:t>
      </w:r>
    </w:p>
    <w:p w:rsidR="005D427C" w:rsidRPr="00926338" w:rsidRDefault="005D427C" w:rsidP="00BC3F86">
      <w:pPr>
        <w:widowControl w:val="0"/>
        <w:autoSpaceDE w:val="0"/>
        <w:autoSpaceDN w:val="0"/>
        <w:adjustRightInd w:val="0"/>
        <w:spacing w:after="0" w:line="240" w:lineRule="auto"/>
        <w:ind w:left="701" w:right="240"/>
        <w:rPr>
          <w:rFonts w:ascii="Times New Roman" w:hAnsi="Times New Roman" w:cs="Times New Roman"/>
          <w:sz w:val="24"/>
          <w:szCs w:val="24"/>
        </w:rPr>
      </w:pPr>
      <w:r w:rsidRPr="00926338">
        <w:rPr>
          <w:rFonts w:ascii="Times New Roman" w:hAnsi="Times New Roman" w:cs="Times New Roman"/>
          <w:b/>
          <w:bCs/>
          <w:sz w:val="24"/>
          <w:szCs w:val="24"/>
        </w:rPr>
        <w:t>2.2. Други основания за отстраняване</w:t>
      </w:r>
    </w:p>
    <w:p w:rsidR="005D427C" w:rsidRPr="00926338" w:rsidRDefault="005D427C" w:rsidP="00BC3F86">
      <w:pPr>
        <w:widowControl w:val="0"/>
        <w:autoSpaceDE w:val="0"/>
        <w:autoSpaceDN w:val="0"/>
        <w:adjustRightInd w:val="0"/>
        <w:spacing w:after="0" w:line="70"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left="708" w:right="240" w:firstLine="7"/>
        <w:rPr>
          <w:rFonts w:ascii="Times New Roman" w:hAnsi="Times New Roman" w:cs="Times New Roman"/>
          <w:sz w:val="24"/>
          <w:szCs w:val="24"/>
        </w:rPr>
      </w:pPr>
      <w:r w:rsidRPr="00926338">
        <w:rPr>
          <w:rFonts w:ascii="Times New Roman" w:hAnsi="Times New Roman" w:cs="Times New Roman"/>
          <w:sz w:val="24"/>
          <w:szCs w:val="24"/>
        </w:rPr>
        <w:t xml:space="preserve">Възложителят ще отстрани от участие В процедурата: </w:t>
      </w:r>
    </w:p>
    <w:p w:rsidR="005D427C" w:rsidRPr="00926338" w:rsidRDefault="005D427C" w:rsidP="00BC3F86">
      <w:pPr>
        <w:widowControl w:val="0"/>
        <w:overflowPunct w:val="0"/>
        <w:autoSpaceDE w:val="0"/>
        <w:autoSpaceDN w:val="0"/>
        <w:adjustRightInd w:val="0"/>
        <w:spacing w:after="0" w:line="223" w:lineRule="auto"/>
        <w:ind w:left="701"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left="701" w:right="240"/>
        <w:rPr>
          <w:rFonts w:ascii="Times New Roman" w:hAnsi="Times New Roman" w:cs="Times New Roman"/>
          <w:sz w:val="24"/>
          <w:szCs w:val="24"/>
        </w:rPr>
      </w:pPr>
      <w:r w:rsidRPr="00926338">
        <w:rPr>
          <w:rFonts w:ascii="Times New Roman" w:hAnsi="Times New Roman" w:cs="Times New Roman"/>
          <w:b/>
          <w:bCs/>
          <w:sz w:val="24"/>
          <w:szCs w:val="24"/>
        </w:rPr>
        <w:t xml:space="preserve">2.2.1. </w:t>
      </w:r>
      <w:r w:rsidRPr="00926338">
        <w:rPr>
          <w:rFonts w:ascii="Times New Roman" w:hAnsi="Times New Roman" w:cs="Times New Roman"/>
          <w:sz w:val="24"/>
          <w:szCs w:val="24"/>
        </w:rPr>
        <w:t>Участници,</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които са свързани лица.</w:t>
      </w:r>
    </w:p>
    <w:p w:rsidR="005D427C" w:rsidRPr="00926338" w:rsidRDefault="005D427C" w:rsidP="00BC3F86">
      <w:pPr>
        <w:widowControl w:val="0"/>
        <w:autoSpaceDE w:val="0"/>
        <w:autoSpaceDN w:val="0"/>
        <w:adjustRightInd w:val="0"/>
        <w:spacing w:after="0" w:line="19"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1" w:right="240"/>
        <w:rPr>
          <w:rFonts w:ascii="Times New Roman" w:hAnsi="Times New Roman" w:cs="Times New Roman"/>
          <w:sz w:val="24"/>
          <w:szCs w:val="24"/>
        </w:rPr>
      </w:pPr>
      <w:r w:rsidRPr="00926338">
        <w:rPr>
          <w:rFonts w:ascii="Times New Roman" w:hAnsi="Times New Roman" w:cs="Times New Roman"/>
          <w:sz w:val="24"/>
          <w:szCs w:val="24"/>
        </w:rPr>
        <w:t>„Свързани лица“ са:</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left="1" w:right="240" w:firstLine="708"/>
        <w:jc w:val="both"/>
        <w:rPr>
          <w:rFonts w:ascii="Times New Roman" w:hAnsi="Times New Roman" w:cs="Times New Roman"/>
          <w:sz w:val="24"/>
          <w:szCs w:val="24"/>
        </w:rPr>
      </w:pPr>
      <w:r w:rsidRPr="00926338">
        <w:rPr>
          <w:rFonts w:ascii="Times New Roman" w:hAnsi="Times New Roman" w:cs="Times New Roman"/>
          <w:sz w:val="24"/>
          <w:szCs w:val="24"/>
        </w:rPr>
        <w:t>а) лицата, едното от които контролира другото лице или негово дъщерно дружество;</w:t>
      </w:r>
    </w:p>
    <w:p w:rsidR="005D427C" w:rsidRPr="00926338" w:rsidRDefault="005D427C" w:rsidP="00BC3F86">
      <w:pPr>
        <w:widowControl w:val="0"/>
        <w:autoSpaceDE w:val="0"/>
        <w:autoSpaceDN w:val="0"/>
        <w:adjustRightInd w:val="0"/>
        <w:spacing w:after="0" w:line="78"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1" w:lineRule="auto"/>
        <w:ind w:left="701" w:right="240"/>
        <w:rPr>
          <w:rFonts w:ascii="Times New Roman" w:hAnsi="Times New Roman" w:cs="Times New Roman"/>
          <w:sz w:val="24"/>
          <w:szCs w:val="24"/>
        </w:rPr>
      </w:pPr>
      <w:r w:rsidRPr="00926338">
        <w:rPr>
          <w:rFonts w:ascii="Times New Roman" w:hAnsi="Times New Roman" w:cs="Times New Roman"/>
          <w:sz w:val="24"/>
          <w:szCs w:val="24"/>
        </w:rPr>
        <w:t xml:space="preserve">б) лицата, чиято дейност се контролира от трето лице; </w:t>
      </w:r>
    </w:p>
    <w:p w:rsidR="005D427C" w:rsidRPr="00926338" w:rsidRDefault="005D427C" w:rsidP="00BC3F86">
      <w:pPr>
        <w:widowControl w:val="0"/>
        <w:overflowPunct w:val="0"/>
        <w:autoSpaceDE w:val="0"/>
        <w:autoSpaceDN w:val="0"/>
        <w:adjustRightInd w:val="0"/>
        <w:spacing w:after="0" w:line="231" w:lineRule="auto"/>
        <w:ind w:left="701" w:right="240"/>
        <w:rPr>
          <w:rFonts w:ascii="Times New Roman" w:hAnsi="Times New Roman" w:cs="Times New Roman"/>
          <w:sz w:val="24"/>
          <w:szCs w:val="24"/>
        </w:rPr>
      </w:pPr>
      <w:r w:rsidRPr="00926338">
        <w:rPr>
          <w:rFonts w:ascii="Times New Roman" w:hAnsi="Times New Roman" w:cs="Times New Roman"/>
          <w:sz w:val="24"/>
          <w:szCs w:val="24"/>
        </w:rPr>
        <w:t>в) лицата, които съвместно контролират трето лице;</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3" w:lineRule="auto"/>
        <w:ind w:left="1" w:right="240" w:firstLine="708"/>
        <w:jc w:val="both"/>
        <w:rPr>
          <w:rFonts w:ascii="Times New Roman" w:hAnsi="Times New Roman" w:cs="Times New Roman"/>
          <w:sz w:val="24"/>
          <w:szCs w:val="24"/>
        </w:rPr>
      </w:pPr>
      <w:r w:rsidRPr="00926338">
        <w:rPr>
          <w:rFonts w:ascii="Times New Roman" w:hAnsi="Times New Roman" w:cs="Times New Roman"/>
          <w:sz w:val="24"/>
          <w:szCs w:val="24"/>
        </w:rPr>
        <w:t>г) съпрузите, роднините по права линия без ограничения, роднините по съребрена линия до четвърта степен включително и роднините по сватовство до четвърта степен включително.</w:t>
      </w:r>
    </w:p>
    <w:p w:rsidR="005D427C" w:rsidRPr="00926338" w:rsidRDefault="005D427C" w:rsidP="00BC3F86">
      <w:pPr>
        <w:widowControl w:val="0"/>
        <w:autoSpaceDE w:val="0"/>
        <w:autoSpaceDN w:val="0"/>
        <w:adjustRightInd w:val="0"/>
        <w:spacing w:after="0" w:line="22"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1" w:right="240"/>
        <w:rPr>
          <w:rFonts w:ascii="Times New Roman" w:hAnsi="Times New Roman" w:cs="Times New Roman"/>
          <w:sz w:val="24"/>
          <w:szCs w:val="24"/>
        </w:rPr>
      </w:pPr>
      <w:r w:rsidRPr="00926338">
        <w:rPr>
          <w:rFonts w:ascii="Times New Roman" w:hAnsi="Times New Roman" w:cs="Times New Roman"/>
          <w:sz w:val="24"/>
          <w:szCs w:val="24"/>
        </w:rPr>
        <w:t>„Контрол“ е налице, когато едно лице:</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3" w:lineRule="auto"/>
        <w:ind w:left="1" w:right="240" w:firstLine="708"/>
        <w:jc w:val="both"/>
        <w:rPr>
          <w:rFonts w:ascii="Times New Roman" w:hAnsi="Times New Roman" w:cs="Times New Roman"/>
          <w:sz w:val="24"/>
          <w:szCs w:val="24"/>
        </w:rPr>
      </w:pPr>
      <w:r w:rsidRPr="00926338">
        <w:rPr>
          <w:rFonts w:ascii="Times New Roman" w:hAnsi="Times New Roman" w:cs="Times New Roman"/>
          <w:sz w:val="24"/>
          <w:szCs w:val="24"/>
        </w:rPr>
        <w:t>а) притежава, включително чрез дъщерно дружество или по силата на споразумение с друго лице, над 50 на сто от броя на гласовете в общото събрание на едно дружество или друго юридическо лице; или</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2" w:lineRule="auto"/>
        <w:ind w:left="1" w:right="240" w:firstLine="708"/>
        <w:jc w:val="both"/>
        <w:rPr>
          <w:rFonts w:ascii="Times New Roman" w:hAnsi="Times New Roman" w:cs="Times New Roman"/>
          <w:sz w:val="24"/>
          <w:szCs w:val="24"/>
        </w:rPr>
      </w:pPr>
      <w:r w:rsidRPr="00926338">
        <w:rPr>
          <w:rFonts w:ascii="Times New Roman" w:hAnsi="Times New Roman" w:cs="Times New Roman"/>
          <w:sz w:val="24"/>
          <w:szCs w:val="24"/>
        </w:rPr>
        <w:t>б) може да определя пряко или непряко повече от половината от членовете на управителния или контролния орган на едно юридическо лице; или</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left="1" w:right="240" w:firstLine="708"/>
        <w:jc w:val="both"/>
        <w:rPr>
          <w:rFonts w:ascii="Times New Roman" w:hAnsi="Times New Roman" w:cs="Times New Roman"/>
          <w:sz w:val="24"/>
          <w:szCs w:val="24"/>
        </w:rPr>
      </w:pPr>
      <w:r w:rsidRPr="00926338">
        <w:rPr>
          <w:rFonts w:ascii="Times New Roman" w:hAnsi="Times New Roman" w:cs="Times New Roman"/>
          <w:sz w:val="24"/>
          <w:szCs w:val="24"/>
        </w:rPr>
        <w:t>в) може по друг начин да упражнява решаващо влияние върху вземането на решения във връзка с дейността на юридическо лице.</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sz w:val="24"/>
          <w:szCs w:val="24"/>
        </w:rPr>
      </w:pPr>
    </w:p>
    <w:p w:rsidR="005D427C" w:rsidRPr="00926338" w:rsidRDefault="005D427C" w:rsidP="002523E7">
      <w:pPr>
        <w:widowControl w:val="0"/>
        <w:overflowPunct w:val="0"/>
        <w:autoSpaceDE w:val="0"/>
        <w:autoSpaceDN w:val="0"/>
        <w:adjustRightInd w:val="0"/>
        <w:spacing w:after="0" w:line="243"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2.2.2</w:t>
      </w:r>
      <w:r w:rsidRPr="00926338">
        <w:rPr>
          <w:rFonts w:ascii="Times New Roman" w:hAnsi="Times New Roman" w:cs="Times New Roman"/>
          <w:sz w:val="24"/>
          <w:szCs w:val="24"/>
        </w:rPr>
        <w:t xml:space="preserve">. Участник, който няма право да участва в обществени поръчки на основание чл. 3, т. 8 във вр. с чл. 5, ал. 1, т. 3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(ЗИФОДРЮДРСЛТДС), освен когато не са налице условията по чл. 4 от закона. </w:t>
      </w:r>
    </w:p>
    <w:p w:rsidR="005D427C" w:rsidRPr="00926338" w:rsidRDefault="005D427C" w:rsidP="00BC3F86">
      <w:pPr>
        <w:widowControl w:val="0"/>
        <w:autoSpaceDE w:val="0"/>
        <w:autoSpaceDN w:val="0"/>
        <w:adjustRightInd w:val="0"/>
        <w:spacing w:after="0" w:line="74" w:lineRule="exact"/>
        <w:ind w:right="240"/>
        <w:rPr>
          <w:rFonts w:ascii="Times New Roman" w:hAnsi="Times New Roman" w:cs="Times New Roman"/>
          <w:b/>
          <w:bCs/>
          <w:sz w:val="24"/>
          <w:szCs w:val="24"/>
        </w:rPr>
      </w:pPr>
    </w:p>
    <w:p w:rsidR="005D427C" w:rsidRPr="00926338" w:rsidRDefault="005D427C" w:rsidP="002523E7">
      <w:pPr>
        <w:widowControl w:val="0"/>
        <w:overflowPunct w:val="0"/>
        <w:autoSpaceDE w:val="0"/>
        <w:autoSpaceDN w:val="0"/>
        <w:adjustRightInd w:val="0"/>
        <w:spacing w:after="0" w:line="234"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2.2.3</w:t>
      </w:r>
      <w:r w:rsidRPr="00926338">
        <w:rPr>
          <w:rFonts w:ascii="Times New Roman" w:hAnsi="Times New Roman" w:cs="Times New Roman"/>
          <w:sz w:val="24"/>
          <w:szCs w:val="24"/>
        </w:rPr>
        <w:t xml:space="preserve">. Участник, който не отговаря на поставените критерии за подбор или не изпълни друго условие, посочено в обявлението за обществена поръчка или в тази документация. </w:t>
      </w:r>
    </w:p>
    <w:p w:rsidR="005D427C" w:rsidRPr="00926338" w:rsidRDefault="005D427C" w:rsidP="00BC3F86">
      <w:pPr>
        <w:widowControl w:val="0"/>
        <w:autoSpaceDE w:val="0"/>
        <w:autoSpaceDN w:val="0"/>
        <w:adjustRightInd w:val="0"/>
        <w:spacing w:after="0" w:line="17" w:lineRule="exact"/>
        <w:ind w:right="240"/>
        <w:rPr>
          <w:rFonts w:ascii="Times New Roman" w:hAnsi="Times New Roman" w:cs="Times New Roman"/>
          <w:b/>
          <w:bCs/>
          <w:sz w:val="24"/>
          <w:szCs w:val="24"/>
        </w:rPr>
      </w:pPr>
    </w:p>
    <w:p w:rsidR="005D427C" w:rsidRPr="00926338" w:rsidRDefault="005D427C" w:rsidP="002523E7">
      <w:pPr>
        <w:widowControl w:val="0"/>
        <w:overflowPunct w:val="0"/>
        <w:autoSpaceDE w:val="0"/>
        <w:autoSpaceDN w:val="0"/>
        <w:adjustRightInd w:val="0"/>
        <w:spacing w:after="0" w:line="239" w:lineRule="auto"/>
        <w:ind w:right="240" w:firstLine="701"/>
        <w:jc w:val="both"/>
        <w:rPr>
          <w:rFonts w:ascii="Times New Roman" w:hAnsi="Times New Roman" w:cs="Times New Roman"/>
          <w:b/>
          <w:bCs/>
          <w:sz w:val="24"/>
          <w:szCs w:val="24"/>
        </w:rPr>
      </w:pPr>
      <w:r w:rsidRPr="00926338">
        <w:rPr>
          <w:rFonts w:ascii="Times New Roman" w:hAnsi="Times New Roman" w:cs="Times New Roman"/>
          <w:b/>
          <w:bCs/>
          <w:sz w:val="24"/>
          <w:szCs w:val="24"/>
        </w:rPr>
        <w:t>2.2.4.</w:t>
      </w:r>
      <w:r w:rsidRPr="00926338">
        <w:rPr>
          <w:rFonts w:ascii="Times New Roman" w:hAnsi="Times New Roman" w:cs="Times New Roman"/>
          <w:sz w:val="24"/>
          <w:szCs w:val="24"/>
        </w:rPr>
        <w:t xml:space="preserve"> Участник, който е представил оферта, която не отговаря на: </w:t>
      </w:r>
    </w:p>
    <w:p w:rsidR="005D427C" w:rsidRPr="00926338" w:rsidRDefault="005D427C" w:rsidP="00BC3F86">
      <w:pPr>
        <w:widowControl w:val="0"/>
        <w:autoSpaceDE w:val="0"/>
        <w:autoSpaceDN w:val="0"/>
        <w:adjustRightInd w:val="0"/>
        <w:spacing w:after="0" w:line="2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1" w:right="240"/>
        <w:rPr>
          <w:rFonts w:ascii="Times New Roman" w:hAnsi="Times New Roman" w:cs="Times New Roman"/>
          <w:sz w:val="24"/>
          <w:szCs w:val="24"/>
        </w:rPr>
      </w:pPr>
      <w:r w:rsidRPr="00926338">
        <w:rPr>
          <w:rFonts w:ascii="Times New Roman" w:hAnsi="Times New Roman" w:cs="Times New Roman"/>
          <w:sz w:val="24"/>
          <w:szCs w:val="24"/>
        </w:rPr>
        <w:t xml:space="preserve">а) </w:t>
      </w:r>
      <w:r>
        <w:rPr>
          <w:rFonts w:ascii="Times New Roman" w:hAnsi="Times New Roman" w:cs="Times New Roman"/>
          <w:sz w:val="24"/>
          <w:szCs w:val="24"/>
        </w:rPr>
        <w:t xml:space="preserve"> </w:t>
      </w:r>
      <w:r w:rsidRPr="00926338">
        <w:rPr>
          <w:rFonts w:ascii="Times New Roman" w:hAnsi="Times New Roman" w:cs="Times New Roman"/>
          <w:sz w:val="24"/>
          <w:szCs w:val="24"/>
        </w:rPr>
        <w:t>предварително обявените условия на поръчката;</w:t>
      </w: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б) правила и изисквания, свързани със социалното и трудовото право, приложими колективни споразумения и/или разпоредби на международното екологично, социално и трудово право.</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sz w:val="24"/>
          <w:szCs w:val="24"/>
        </w:rPr>
      </w:pPr>
    </w:p>
    <w:p w:rsidR="005D427C" w:rsidRPr="00926338" w:rsidRDefault="005D427C" w:rsidP="002523E7">
      <w:pPr>
        <w:widowControl w:val="0"/>
        <w:overflowPunct w:val="0"/>
        <w:autoSpaceDE w:val="0"/>
        <w:autoSpaceDN w:val="0"/>
        <w:adjustRightInd w:val="0"/>
        <w:spacing w:after="0" w:line="222"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2.2.5.</w:t>
      </w:r>
      <w:r w:rsidRPr="00926338">
        <w:rPr>
          <w:rFonts w:ascii="Times New Roman" w:hAnsi="Times New Roman" w:cs="Times New Roman"/>
          <w:sz w:val="24"/>
          <w:szCs w:val="24"/>
        </w:rPr>
        <w:t xml:space="preserve"> Участник, който не е представил в срок обосновката по чл. 72, ал.1 от ЗОП или чиято оферта не е приета съгласно чл. 72, ал. 3 – 5 от ЗОП.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2523E7">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2.2.6.</w:t>
      </w:r>
      <w:r w:rsidRPr="00926338">
        <w:rPr>
          <w:rFonts w:ascii="Times New Roman" w:hAnsi="Times New Roman" w:cs="Times New Roman"/>
          <w:sz w:val="24"/>
          <w:szCs w:val="24"/>
        </w:rPr>
        <w:t xml:space="preserve"> Участник, който след покана от Възложителя и в определения в нея срок не удължи срока на валидност на офертата си.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2523E7">
      <w:pPr>
        <w:widowControl w:val="0"/>
        <w:overflowPunct w:val="0"/>
        <w:autoSpaceDE w:val="0"/>
        <w:autoSpaceDN w:val="0"/>
        <w:adjustRightInd w:val="0"/>
        <w:spacing w:after="0" w:line="234"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2.2.7</w:t>
      </w:r>
      <w:r w:rsidRPr="00926338">
        <w:rPr>
          <w:rFonts w:ascii="Times New Roman" w:hAnsi="Times New Roman" w:cs="Times New Roman"/>
          <w:sz w:val="24"/>
          <w:szCs w:val="24"/>
        </w:rPr>
        <w:t xml:space="preserve"> Участник, който е предложил цени за изпълнение на поръчката по-високи от референтните стойности по съответното приложение на Позитивния лекарствен списък – за обособена позиция № 1 – Доставка на лекарствени продукти и по списъка по чл.1, т.1 от Наредбата за условията и реда за съставяне на списък на медицинските изделия по чл.30а от Закона за медицинските изделия и за определяне на стойността, до която те се заплащат – за обособена позиция № 2 – Доставка на медицински изделия.</w:t>
      </w:r>
    </w:p>
    <w:p w:rsidR="005D427C" w:rsidRPr="00926338" w:rsidRDefault="005D427C" w:rsidP="00BC3F86">
      <w:pPr>
        <w:widowControl w:val="0"/>
        <w:autoSpaceDE w:val="0"/>
        <w:autoSpaceDN w:val="0"/>
        <w:adjustRightInd w:val="0"/>
        <w:spacing w:after="0" w:line="371"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rPr>
          <w:rFonts w:ascii="Times New Roman" w:hAnsi="Times New Roman" w:cs="Times New Roman"/>
          <w:sz w:val="24"/>
          <w:szCs w:val="24"/>
        </w:rPr>
      </w:pPr>
      <w:r w:rsidRPr="00926338">
        <w:rPr>
          <w:rFonts w:ascii="Times New Roman" w:hAnsi="Times New Roman" w:cs="Times New Roman"/>
          <w:sz w:val="24"/>
          <w:szCs w:val="24"/>
        </w:rPr>
        <w:t>Информация</w:t>
      </w:r>
      <w:r>
        <w:rPr>
          <w:rFonts w:ascii="Times New Roman" w:hAnsi="Times New Roman" w:cs="Times New Roman"/>
          <w:sz w:val="24"/>
          <w:szCs w:val="24"/>
        </w:rPr>
        <w:t>,</w:t>
      </w:r>
      <w:r w:rsidRPr="00926338">
        <w:rPr>
          <w:rFonts w:ascii="Times New Roman" w:hAnsi="Times New Roman" w:cs="Times New Roman"/>
          <w:sz w:val="24"/>
          <w:szCs w:val="24"/>
        </w:rPr>
        <w:t xml:space="preserve"> относно липсата или наличието на обстоятелства по т. 2.2.1 и 2.2.2 се попълва в Част ІІІ, Раздел Г от ЕЕДОП.</w:t>
      </w:r>
    </w:p>
    <w:p w:rsidR="005D427C" w:rsidRPr="00926338" w:rsidRDefault="005D427C" w:rsidP="00BC3F86">
      <w:pPr>
        <w:widowControl w:val="0"/>
        <w:autoSpaceDE w:val="0"/>
        <w:autoSpaceDN w:val="0"/>
        <w:adjustRightInd w:val="0"/>
        <w:spacing w:after="0" w:line="380"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1"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2.3. Мерки за доказване на надеждност от участниците, доказване липса на основание за отстраняване (чл. 56, ал. 1 от ЗОП) </w:t>
      </w:r>
    </w:p>
    <w:p w:rsidR="005D427C" w:rsidRPr="00926338" w:rsidRDefault="005D427C" w:rsidP="00BC3F86">
      <w:pPr>
        <w:widowControl w:val="0"/>
        <w:autoSpaceDE w:val="0"/>
        <w:autoSpaceDN w:val="0"/>
        <w:adjustRightInd w:val="0"/>
        <w:spacing w:after="0" w:line="70"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lastRenderedPageBreak/>
        <w:t xml:space="preserve">2.3.1. При наличие на основание за отстраняване от процедурата по т. 2.1.1 от настоящия раздел, съответният участник има право да представи доказателства, че е предприел мерки, които гарантират неговата надеждност, като може да докаже съответно, че е: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а) </w:t>
      </w:r>
      <w:r w:rsidRPr="00926338">
        <w:rPr>
          <w:rFonts w:ascii="Times New Roman" w:hAnsi="Times New Roman" w:cs="Times New Roman"/>
          <w:sz w:val="24"/>
          <w:szCs w:val="24"/>
        </w:rPr>
        <w:t>погасил задълженията по т. 2.1.1, б. “б”, включително начислените лихви</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и/или глоби или че те са разсрочени, отсрочени или обезпечени;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б) </w:t>
      </w:r>
      <w:r w:rsidRPr="00926338">
        <w:rPr>
          <w:rFonts w:ascii="Times New Roman" w:hAnsi="Times New Roman" w:cs="Times New Roman"/>
          <w:sz w:val="24"/>
          <w:szCs w:val="24"/>
        </w:rPr>
        <w:t>платил или е в процес на изплащане на дължимо обезщетение за всички</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вреди, настъпили в резултат от извършеното от него престъпление или нарушение;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в) </w:t>
      </w:r>
      <w:r w:rsidRPr="00926338">
        <w:rPr>
          <w:rFonts w:ascii="Times New Roman" w:hAnsi="Times New Roman" w:cs="Times New Roman"/>
          <w:sz w:val="24"/>
          <w:szCs w:val="24"/>
        </w:rPr>
        <w:t>изяснил изчерпателно фактите и обстоятелствата, като активно е съдействал</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на компетентните органи, и е изпълнил конкретни предписания, технически, организационни и кадрови мерки, чрез които да се предотвратят нови престъпления или нарушения. </w:t>
      </w:r>
    </w:p>
    <w:p w:rsidR="005D427C" w:rsidRPr="00926338" w:rsidRDefault="005D427C" w:rsidP="00BC3F86">
      <w:pPr>
        <w:widowControl w:val="0"/>
        <w:autoSpaceDE w:val="0"/>
        <w:autoSpaceDN w:val="0"/>
        <w:adjustRightInd w:val="0"/>
        <w:spacing w:after="0" w:line="18"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0" w:lineRule="auto"/>
        <w:ind w:right="240" w:firstLine="709"/>
        <w:jc w:val="both"/>
        <w:rPr>
          <w:rFonts w:ascii="Times New Roman" w:hAnsi="Times New Roman" w:cs="Times New Roman"/>
          <w:b/>
          <w:bCs/>
          <w:sz w:val="24"/>
          <w:szCs w:val="24"/>
        </w:rPr>
      </w:pPr>
      <w:r w:rsidRPr="00926338">
        <w:rPr>
          <w:rFonts w:ascii="Times New Roman" w:hAnsi="Times New Roman" w:cs="Times New Roman"/>
          <w:b/>
          <w:bCs/>
          <w:sz w:val="24"/>
          <w:szCs w:val="24"/>
        </w:rPr>
        <w:t>2.3.2.</w:t>
      </w:r>
      <w:r w:rsidRPr="00926338">
        <w:rPr>
          <w:rFonts w:ascii="Times New Roman" w:hAnsi="Times New Roman" w:cs="Times New Roman"/>
          <w:sz w:val="24"/>
          <w:szCs w:val="24"/>
        </w:rPr>
        <w:t xml:space="preserve"> Като доказателства за надеждността на участника се представят следните документи: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8"/>
        </w:numPr>
        <w:overflowPunct w:val="0"/>
        <w:autoSpaceDE w:val="0"/>
        <w:autoSpaceDN w:val="0"/>
        <w:adjustRightInd w:val="0"/>
        <w:spacing w:after="0" w:line="211" w:lineRule="auto"/>
        <w:ind w:left="700" w:right="240" w:hanging="418"/>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по отношение на обстоятелството по б. “а” и “б” (чл. 56, ал. 1, т. 1 и 2 от ЗОП) – документ за извършено плащане или споразумение, или друг документ, от който да е видно, че задълженията са обезпечени или че страните са договор или тяхното отсрочване или разсрочване, заедно с погасителен план и/или с посочени дати за окончателно изплащане на дължимите задължения или е в процес на изплащане на дължимо обезщетение; </w:t>
      </w:r>
    </w:p>
    <w:p w:rsidR="005D427C" w:rsidRPr="00926338" w:rsidRDefault="005D427C" w:rsidP="00BC3F86">
      <w:pPr>
        <w:widowControl w:val="0"/>
        <w:autoSpaceDE w:val="0"/>
        <w:autoSpaceDN w:val="0"/>
        <w:adjustRightInd w:val="0"/>
        <w:spacing w:after="0" w:line="82" w:lineRule="exact"/>
        <w:ind w:right="240"/>
        <w:rPr>
          <w:rFonts w:ascii="Times New Roman" w:hAnsi="Times New Roman" w:cs="Times New Roman"/>
          <w:sz w:val="24"/>
          <w:szCs w:val="24"/>
          <w:vertAlign w:val="superscript"/>
        </w:rPr>
      </w:pPr>
    </w:p>
    <w:p w:rsidR="005D427C" w:rsidRPr="00926338" w:rsidRDefault="005D427C" w:rsidP="00BC3F86">
      <w:pPr>
        <w:widowControl w:val="0"/>
        <w:numPr>
          <w:ilvl w:val="0"/>
          <w:numId w:val="8"/>
        </w:numPr>
        <w:overflowPunct w:val="0"/>
        <w:autoSpaceDE w:val="0"/>
        <w:autoSpaceDN w:val="0"/>
        <w:adjustRightInd w:val="0"/>
        <w:spacing w:after="0" w:line="240" w:lineRule="auto"/>
        <w:ind w:left="704" w:right="238" w:hanging="420"/>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по отношение на обстоятелството по б. “в” (чл. 56, ал. 1, т. 3 от ЗОП) – документ от съответния компетентен орган за потвърждение на описаните обстоятелства.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sz w:val="24"/>
          <w:szCs w:val="24"/>
          <w:vertAlign w:val="superscript"/>
        </w:rPr>
      </w:pPr>
    </w:p>
    <w:p w:rsidR="005D427C" w:rsidRPr="00926338" w:rsidRDefault="005D427C" w:rsidP="00BC3F86">
      <w:pPr>
        <w:widowControl w:val="0"/>
        <w:autoSpaceDE w:val="0"/>
        <w:autoSpaceDN w:val="0"/>
        <w:adjustRightInd w:val="0"/>
        <w:spacing w:after="0" w:line="77" w:lineRule="exact"/>
        <w:ind w:left="567" w:right="240" w:firstLine="142"/>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9"/>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2.3.3. </w:t>
      </w:r>
      <w:r w:rsidRPr="00926338">
        <w:rPr>
          <w:rFonts w:ascii="Times New Roman" w:hAnsi="Times New Roman" w:cs="Times New Roman"/>
          <w:sz w:val="24"/>
          <w:szCs w:val="24"/>
        </w:rPr>
        <w:t>В решението за класиране,</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съответно за прекратяване на процедурата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Възложителят ще изложи мотиви за приемане или отхвърляне на предприетите от участника мерки за доказване на надеждност и представените за това доказателства, ако е приложимо.</w:t>
      </w:r>
    </w:p>
    <w:p w:rsidR="005D427C" w:rsidRPr="00926338" w:rsidRDefault="005D427C" w:rsidP="00BC3F86">
      <w:pPr>
        <w:widowControl w:val="0"/>
        <w:overflowPunct w:val="0"/>
        <w:autoSpaceDE w:val="0"/>
        <w:autoSpaceDN w:val="0"/>
        <w:adjustRightInd w:val="0"/>
        <w:spacing w:after="0" w:line="223" w:lineRule="auto"/>
        <w:ind w:right="240" w:firstLine="709"/>
        <w:jc w:val="both"/>
        <w:rPr>
          <w:rFonts w:ascii="Times New Roman" w:hAnsi="Times New Roman" w:cs="Times New Roman"/>
          <w:b/>
          <w:bCs/>
          <w:sz w:val="24"/>
          <w:szCs w:val="24"/>
        </w:rPr>
      </w:pPr>
      <w:r w:rsidRPr="00926338">
        <w:rPr>
          <w:rFonts w:ascii="Times New Roman" w:hAnsi="Times New Roman" w:cs="Times New Roman"/>
          <w:b/>
          <w:bCs/>
          <w:sz w:val="24"/>
          <w:szCs w:val="24"/>
        </w:rPr>
        <w:t>2.3.4.</w:t>
      </w:r>
      <w:r w:rsidRPr="00926338">
        <w:rPr>
          <w:rFonts w:ascii="Times New Roman" w:hAnsi="Times New Roman" w:cs="Times New Roman"/>
          <w:sz w:val="24"/>
          <w:szCs w:val="24"/>
        </w:rPr>
        <w:t xml:space="preserve"> Когато преди подаване на офертата участник е предприел мерки за доказване на надеждност по т. 2.3.1 (чл. 56 от ЗОП), тези мерки се описват в ЕЕДОП в полето свързано със съответното обстоятелство.</w:t>
      </w:r>
    </w:p>
    <w:p w:rsidR="005D427C" w:rsidRPr="00926338" w:rsidRDefault="005D427C" w:rsidP="00BC3F86">
      <w:pPr>
        <w:widowControl w:val="0"/>
        <w:overflowPunct w:val="0"/>
        <w:autoSpaceDE w:val="0"/>
        <w:autoSpaceDN w:val="0"/>
        <w:adjustRightInd w:val="0"/>
        <w:spacing w:after="0" w:line="223" w:lineRule="auto"/>
        <w:ind w:left="720" w:right="240"/>
        <w:jc w:val="both"/>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13"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3. КРИТЕРИИ ЗА ПОДБОР НА УЧАСТНИЦИТЕ. МИНИМАЛНИ ИЗИСКВАНИЯ И ДОКУМЕНТИ ЗА ДОКАЗВАНЕ</w:t>
      </w:r>
    </w:p>
    <w:p w:rsidR="005D427C" w:rsidRPr="00926338" w:rsidRDefault="005D427C" w:rsidP="00BC3F86">
      <w:pPr>
        <w:widowControl w:val="0"/>
        <w:overflowPunct w:val="0"/>
        <w:autoSpaceDE w:val="0"/>
        <w:autoSpaceDN w:val="0"/>
        <w:adjustRightInd w:val="0"/>
        <w:spacing w:after="0" w:line="223" w:lineRule="auto"/>
        <w:ind w:left="720" w:right="240"/>
        <w:jc w:val="both"/>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1. С посочените по-долу критерии за подбор Възложителят е определил минималните изисквания за допустимост по отношение на участниците в процедурата с цел установяване на възможността им за изпълнение на поръчката.</w:t>
      </w:r>
    </w:p>
    <w:p w:rsidR="005D427C" w:rsidRPr="00926338" w:rsidRDefault="005D427C" w:rsidP="00BC3F86">
      <w:pPr>
        <w:widowControl w:val="0"/>
        <w:autoSpaceDE w:val="0"/>
        <w:autoSpaceDN w:val="0"/>
        <w:adjustRightInd w:val="0"/>
        <w:spacing w:after="0" w:line="79" w:lineRule="exact"/>
        <w:ind w:right="240"/>
        <w:jc w:val="both"/>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47"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При участие на обединения, които не са юридически лица, съответствието с критериите за подбор се доказва от обединението-участник, а не от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обединението.</w:t>
      </w:r>
    </w:p>
    <w:p w:rsidR="005D427C" w:rsidRPr="00926338" w:rsidRDefault="005D427C" w:rsidP="00BC3F86">
      <w:pPr>
        <w:widowControl w:val="0"/>
        <w:overflowPunct w:val="0"/>
        <w:autoSpaceDE w:val="0"/>
        <w:autoSpaceDN w:val="0"/>
        <w:adjustRightInd w:val="0"/>
        <w:spacing w:after="0" w:line="247" w:lineRule="auto"/>
        <w:ind w:right="240" w:firstLine="708"/>
        <w:jc w:val="both"/>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47" w:lineRule="auto"/>
        <w:ind w:right="240" w:firstLine="708"/>
        <w:rPr>
          <w:rFonts w:ascii="Times New Roman" w:hAnsi="Times New Roman" w:cs="Times New Roman"/>
          <w:b/>
          <w:bCs/>
          <w:sz w:val="24"/>
          <w:szCs w:val="24"/>
        </w:rPr>
      </w:pPr>
      <w:r w:rsidRPr="00926338">
        <w:rPr>
          <w:rFonts w:ascii="Times New Roman" w:hAnsi="Times New Roman" w:cs="Times New Roman"/>
          <w:b/>
          <w:bCs/>
          <w:sz w:val="24"/>
          <w:szCs w:val="24"/>
        </w:rPr>
        <w:t>2. Годност (правоспособност за упражняване на професионална дейност.</w:t>
      </w:r>
    </w:p>
    <w:p w:rsidR="005D427C" w:rsidRPr="00926338" w:rsidRDefault="005D427C" w:rsidP="00BC3F86">
      <w:pPr>
        <w:widowControl w:val="0"/>
        <w:autoSpaceDE w:val="0"/>
        <w:autoSpaceDN w:val="0"/>
        <w:adjustRightInd w:val="0"/>
        <w:spacing w:after="0" w:line="319" w:lineRule="exact"/>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2.1. Годност за доставка по позиция №1 „Доставка на лекарствени продукти“</w:t>
      </w:r>
    </w:p>
    <w:p w:rsidR="005D427C" w:rsidRPr="00926338" w:rsidRDefault="005D427C" w:rsidP="00E303DE">
      <w:pPr>
        <w:ind w:firstLine="708"/>
        <w:jc w:val="both"/>
        <w:rPr>
          <w:rFonts w:ascii="Times New Roman" w:hAnsi="Times New Roman" w:cs="Times New Roman"/>
          <w:sz w:val="24"/>
          <w:szCs w:val="24"/>
        </w:rPr>
      </w:pPr>
      <w:r w:rsidRPr="00926338">
        <w:rPr>
          <w:rFonts w:ascii="Times New Roman" w:hAnsi="Times New Roman" w:cs="Times New Roman"/>
          <w:sz w:val="24"/>
          <w:szCs w:val="24"/>
        </w:rPr>
        <w:t>2.1.1</w:t>
      </w:r>
      <w:r w:rsidRPr="00926338">
        <w:rPr>
          <w:rFonts w:ascii="Times New Roman" w:hAnsi="Times New Roman" w:cs="Times New Roman"/>
          <w:sz w:val="24"/>
          <w:szCs w:val="24"/>
          <w:lang w:val="en-US"/>
        </w:rPr>
        <w:t xml:space="preserve">  </w:t>
      </w:r>
      <w:r w:rsidRPr="00926338">
        <w:rPr>
          <w:rFonts w:ascii="Times New Roman" w:hAnsi="Times New Roman" w:cs="Times New Roman"/>
          <w:sz w:val="24"/>
          <w:szCs w:val="24"/>
        </w:rPr>
        <w:t>Лекарствените продукти трябва да отговарят на изискванията на Закона за лекарствените продукти в хуманната медицина / ЗЛПХМ/ - трябва да притежават валидно разрешение за употреба в страната, издадено по реда на ЗЛПХМ или Регламент /ЕО/ № 726/2004 г. на Европейския парламент и Съвета / чл.23, ал.1 на ЗЛПХМ/. В случай на изтичане на срока на разрешението за употреба</w:t>
      </w:r>
      <w:r w:rsidR="00381F0C">
        <w:rPr>
          <w:rFonts w:ascii="Times New Roman" w:hAnsi="Times New Roman" w:cs="Times New Roman"/>
          <w:sz w:val="24"/>
          <w:szCs w:val="24"/>
        </w:rPr>
        <w:t xml:space="preserve"> на лекарствен продукт през 201</w:t>
      </w:r>
      <w:r w:rsidR="00381F0C">
        <w:rPr>
          <w:rFonts w:ascii="Times New Roman" w:hAnsi="Times New Roman" w:cs="Times New Roman"/>
          <w:sz w:val="24"/>
          <w:szCs w:val="24"/>
          <w:lang w:val="en-US"/>
        </w:rPr>
        <w:t>8</w:t>
      </w:r>
      <w:r w:rsidRPr="00926338">
        <w:rPr>
          <w:rFonts w:ascii="Times New Roman" w:hAnsi="Times New Roman" w:cs="Times New Roman"/>
          <w:sz w:val="24"/>
          <w:szCs w:val="24"/>
        </w:rPr>
        <w:t xml:space="preserve"> г., участникът декларира в съответствие с чл.55, ал.6 от ЗЛПХМ, че количествата за лекарствения продукт са налични.</w:t>
      </w:r>
    </w:p>
    <w:p w:rsidR="005D427C" w:rsidRPr="00926338" w:rsidRDefault="005D427C" w:rsidP="00E303DE">
      <w:pPr>
        <w:jc w:val="both"/>
        <w:rPr>
          <w:rFonts w:ascii="Times New Roman" w:hAnsi="Times New Roman" w:cs="Times New Roman"/>
          <w:sz w:val="24"/>
          <w:szCs w:val="24"/>
        </w:rPr>
      </w:pPr>
      <w:r w:rsidRPr="00926338">
        <w:rPr>
          <w:rFonts w:ascii="Times New Roman" w:hAnsi="Times New Roman" w:cs="Times New Roman"/>
          <w:sz w:val="24"/>
          <w:szCs w:val="24"/>
        </w:rPr>
        <w:lastRenderedPageBreak/>
        <w:tab/>
        <w:t>2.1.2.Лекарствените продукти следва да бъдат включени в Позитивния  лекарствен списък, актуален  към датата на подаване на офертата.</w:t>
      </w:r>
    </w:p>
    <w:p w:rsidR="005D427C" w:rsidRPr="00926338" w:rsidRDefault="005D427C" w:rsidP="00E303DE">
      <w:pPr>
        <w:widowControl w:val="0"/>
        <w:autoSpaceDE w:val="0"/>
        <w:autoSpaceDN w:val="0"/>
        <w:adjustRightInd w:val="0"/>
        <w:spacing w:after="0" w:line="319" w:lineRule="exact"/>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 xml:space="preserve">2.1.3 Лекарствените продукти трябва да бъдат с държавна регулирана цена, съгласно чл.261а, ал.1 от ЗЛПХМ. </w:t>
      </w:r>
    </w:p>
    <w:p w:rsidR="005D427C" w:rsidRPr="00926338" w:rsidRDefault="005D427C" w:rsidP="00BC3F86">
      <w:pPr>
        <w:widowControl w:val="0"/>
        <w:autoSpaceDE w:val="0"/>
        <w:autoSpaceDN w:val="0"/>
        <w:adjustRightInd w:val="0"/>
        <w:spacing w:after="0" w:line="319" w:lineRule="exact"/>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2.1.4 Участниците да притежават лиценз за търговия с лекарствени продукти, съдържащи наркотични вещества за медицински цели, съгласно ЗЛПХМ и ЗКНВП.</w:t>
      </w:r>
    </w:p>
    <w:p w:rsidR="005D427C" w:rsidRPr="00926338" w:rsidRDefault="005D427C" w:rsidP="00D736E0">
      <w:pPr>
        <w:jc w:val="both"/>
        <w:rPr>
          <w:rFonts w:ascii="Times New Roman" w:hAnsi="Times New Roman" w:cs="Times New Roman"/>
          <w:sz w:val="24"/>
          <w:szCs w:val="24"/>
        </w:rPr>
      </w:pPr>
      <w:r w:rsidRPr="00926338">
        <w:rPr>
          <w:rFonts w:ascii="Times New Roman" w:hAnsi="Times New Roman" w:cs="Times New Roman"/>
          <w:sz w:val="24"/>
          <w:szCs w:val="24"/>
        </w:rPr>
        <w:t xml:space="preserve">          </w:t>
      </w:r>
      <w:r w:rsidRPr="00926338">
        <w:rPr>
          <w:rFonts w:ascii="Times New Roman" w:hAnsi="Times New Roman" w:cs="Times New Roman"/>
          <w:sz w:val="24"/>
          <w:szCs w:val="24"/>
          <w:lang w:val="en-US"/>
        </w:rPr>
        <w:t xml:space="preserve">  </w:t>
      </w:r>
      <w:r w:rsidRPr="00926338">
        <w:rPr>
          <w:rFonts w:ascii="Times New Roman" w:hAnsi="Times New Roman" w:cs="Times New Roman"/>
          <w:sz w:val="24"/>
          <w:szCs w:val="24"/>
        </w:rPr>
        <w:t>2.1.5  За лекарствените продукти, включени в Приложение 2 и Приложение 3 на Позитивния лекарствен списък – предлаганите цени да не са по-високи от референтните стойности по съответното приложение на Позитивния лекарствен списък / колона М „ стойност за опаковка, изчислена на база референтна стойност, съгласно чл.55 от Наредбата за условията, правилата и реда за регулиране и регистриране на цените на лекарствените продукти/ които са в сила към момента на подаването на офертата.</w:t>
      </w:r>
    </w:p>
    <w:p w:rsidR="005D427C" w:rsidRPr="00926338" w:rsidRDefault="005D427C" w:rsidP="00D736E0">
      <w:pPr>
        <w:jc w:val="both"/>
        <w:rPr>
          <w:rFonts w:ascii="Times New Roman" w:hAnsi="Times New Roman" w:cs="Times New Roman"/>
          <w:sz w:val="24"/>
          <w:szCs w:val="24"/>
        </w:rPr>
      </w:pPr>
      <w:r w:rsidRPr="00926338">
        <w:rPr>
          <w:rFonts w:ascii="Times New Roman" w:hAnsi="Times New Roman" w:cs="Times New Roman"/>
          <w:sz w:val="24"/>
          <w:szCs w:val="24"/>
        </w:rPr>
        <w:t xml:space="preserve">      </w:t>
      </w:r>
      <w:r w:rsidRPr="00926338">
        <w:rPr>
          <w:rFonts w:ascii="Times New Roman" w:hAnsi="Times New Roman" w:cs="Times New Roman"/>
          <w:sz w:val="24"/>
          <w:szCs w:val="24"/>
          <w:lang w:val="en-US"/>
        </w:rPr>
        <w:t xml:space="preserve"> </w:t>
      </w:r>
      <w:r w:rsidRPr="00926338">
        <w:rPr>
          <w:rFonts w:ascii="Times New Roman" w:hAnsi="Times New Roman" w:cs="Times New Roman"/>
          <w:sz w:val="24"/>
          <w:szCs w:val="24"/>
        </w:rPr>
        <w:t xml:space="preserve">   2.1.6 За лекарствените продукти отпускани по лекарство предписание, които не са включени в Позитивния лекарствен списък – предлаганите цени да не са по-високи от пределните цени на търговец на едро, посочени в Регистъра  на пределните цени на лекарствените продукти, отпускани по лекарство предписание / колона  О „ Утвърдена пределна цена на търговец на едро”/, съгласно чл. 21, т.2 от Наредбата за условията, правилата и реда за регулиране и регистриране на цените на лекарствените продукти/, които са в сила към момента на подаването на офертата;</w:t>
      </w:r>
    </w:p>
    <w:p w:rsidR="005D427C" w:rsidRPr="00926338" w:rsidRDefault="005D427C" w:rsidP="00D736E0">
      <w:pPr>
        <w:jc w:val="both"/>
        <w:rPr>
          <w:rFonts w:ascii="Times New Roman" w:hAnsi="Times New Roman" w:cs="Times New Roman"/>
          <w:sz w:val="24"/>
          <w:szCs w:val="24"/>
        </w:rPr>
      </w:pPr>
      <w:r w:rsidRPr="00926338">
        <w:rPr>
          <w:rFonts w:ascii="Times New Roman" w:hAnsi="Times New Roman" w:cs="Times New Roman"/>
          <w:sz w:val="24"/>
          <w:szCs w:val="24"/>
        </w:rPr>
        <w:t xml:space="preserve">    </w:t>
      </w:r>
      <w:r w:rsidR="002523E7">
        <w:rPr>
          <w:rFonts w:ascii="Times New Roman" w:hAnsi="Times New Roman" w:cs="Times New Roman"/>
          <w:sz w:val="24"/>
          <w:szCs w:val="24"/>
          <w:lang w:val="en-US"/>
        </w:rPr>
        <w:tab/>
      </w:r>
      <w:r w:rsidRPr="00926338">
        <w:rPr>
          <w:rFonts w:ascii="Times New Roman" w:hAnsi="Times New Roman" w:cs="Times New Roman"/>
          <w:sz w:val="24"/>
          <w:szCs w:val="24"/>
        </w:rPr>
        <w:t xml:space="preserve">  2.1.7. За лекарствени продукти, отпускани без лекарство предписани</w:t>
      </w:r>
      <w:r w:rsidR="00936CDF">
        <w:rPr>
          <w:rFonts w:ascii="Times New Roman" w:hAnsi="Times New Roman" w:cs="Times New Roman"/>
          <w:sz w:val="24"/>
          <w:szCs w:val="24"/>
        </w:rPr>
        <w:t>е –предлаганите цени да не</w:t>
      </w:r>
      <w:r w:rsidRPr="00926338">
        <w:rPr>
          <w:rFonts w:ascii="Times New Roman" w:hAnsi="Times New Roman" w:cs="Times New Roman"/>
          <w:sz w:val="24"/>
          <w:szCs w:val="24"/>
        </w:rPr>
        <w:t xml:space="preserve"> са по-високи от максималните цени, посочени в Регистъра на максималните  продажни цени на лекарствените продукти, отпускани без лекарство предписание / колона  Н”Регистрирана максимална продажна цена”/, съгласно чл.2, ал.4 от Наредбата за условията, правилата и реда за регулиране и регистриране на цените на лекарствените продукти/, които са в сила към момента на подаване на офертата.</w:t>
      </w:r>
    </w:p>
    <w:p w:rsidR="005D427C" w:rsidRPr="00926338" w:rsidRDefault="005D427C" w:rsidP="00BC3F86">
      <w:pPr>
        <w:widowControl w:val="0"/>
        <w:autoSpaceDE w:val="0"/>
        <w:autoSpaceDN w:val="0"/>
        <w:adjustRightInd w:val="0"/>
        <w:spacing w:after="0" w:line="319" w:lineRule="exact"/>
        <w:ind w:right="240" w:firstLine="708"/>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319" w:lineRule="exact"/>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2.2. Годност за доставка по позиция № 2 - „ Доставка на медицински изделия”</w:t>
      </w:r>
    </w:p>
    <w:p w:rsidR="005D427C" w:rsidRPr="00926338" w:rsidRDefault="005D427C" w:rsidP="00BC3F86">
      <w:pPr>
        <w:widowControl w:val="0"/>
        <w:autoSpaceDE w:val="0"/>
        <w:autoSpaceDN w:val="0"/>
        <w:adjustRightInd w:val="0"/>
        <w:spacing w:after="0" w:line="319" w:lineRule="exact"/>
        <w:ind w:right="240" w:firstLine="708"/>
        <w:jc w:val="both"/>
        <w:rPr>
          <w:rFonts w:ascii="Times New Roman" w:hAnsi="Times New Roman" w:cs="Times New Roman"/>
          <w:sz w:val="24"/>
          <w:szCs w:val="24"/>
        </w:rPr>
      </w:pPr>
    </w:p>
    <w:p w:rsidR="005D427C" w:rsidRPr="00926338" w:rsidRDefault="005D427C" w:rsidP="008D23B5">
      <w:pPr>
        <w:ind w:firstLine="708"/>
        <w:jc w:val="both"/>
        <w:rPr>
          <w:rFonts w:ascii="Times New Roman" w:hAnsi="Times New Roman" w:cs="Times New Roman"/>
          <w:sz w:val="24"/>
          <w:szCs w:val="24"/>
          <w:lang w:val="en-US"/>
        </w:rPr>
      </w:pPr>
      <w:r w:rsidRPr="00926338">
        <w:rPr>
          <w:rFonts w:ascii="Times New Roman" w:hAnsi="Times New Roman" w:cs="Times New Roman"/>
          <w:sz w:val="24"/>
          <w:szCs w:val="24"/>
          <w:lang w:val="en-US"/>
        </w:rPr>
        <w:t>2</w:t>
      </w:r>
      <w:r w:rsidRPr="00926338">
        <w:rPr>
          <w:rFonts w:ascii="Times New Roman" w:hAnsi="Times New Roman" w:cs="Times New Roman"/>
          <w:sz w:val="24"/>
          <w:szCs w:val="24"/>
        </w:rPr>
        <w:t>.2</w:t>
      </w:r>
      <w:r w:rsidRPr="00926338">
        <w:rPr>
          <w:rFonts w:ascii="Times New Roman" w:hAnsi="Times New Roman" w:cs="Times New Roman"/>
          <w:sz w:val="24"/>
          <w:szCs w:val="24"/>
          <w:lang w:val="en-US"/>
        </w:rPr>
        <w:t>.1.Медицинските изделия да са включени в списъка по чл.1, т.1, буква"б" от Наредбата за условията и реда за съставяне на списък на медицинскитеизделия по чл.30а от ЗМИ и за определяне на стойността до която те се заплащат. Това обстоятелство се доказва с декларация, с приложено извлечение от Списъка по чл.1, т.1, буква "б" от  Наредбата за условията и реда за съставяне на списък на медицинските</w:t>
      </w:r>
      <w:r w:rsidRPr="00926338">
        <w:rPr>
          <w:rFonts w:ascii="Times New Roman" w:hAnsi="Times New Roman" w:cs="Times New Roman"/>
          <w:sz w:val="24"/>
          <w:szCs w:val="24"/>
        </w:rPr>
        <w:t xml:space="preserve"> </w:t>
      </w:r>
      <w:r w:rsidRPr="00926338">
        <w:rPr>
          <w:rFonts w:ascii="Times New Roman" w:hAnsi="Times New Roman" w:cs="Times New Roman"/>
          <w:sz w:val="24"/>
          <w:szCs w:val="24"/>
          <w:lang w:val="en-US"/>
        </w:rPr>
        <w:t>изделия по чл.30а от ЗМИ и за определяне на стойността до която те се заплащат / Наредбата/, от което извлечение да е видна продажната цена по смисъла на §1, т.29а от ЗМИ, във връзка с §1, т.4 от Допълнителните разпоредби на  Наредбата, за всяка позиция, за която участникът кандадитства;</w:t>
      </w:r>
    </w:p>
    <w:p w:rsidR="005D427C" w:rsidRPr="00926338" w:rsidRDefault="005D427C" w:rsidP="008D23B5">
      <w:pPr>
        <w:ind w:firstLine="708"/>
        <w:jc w:val="both"/>
        <w:rPr>
          <w:rFonts w:ascii="Times New Roman" w:hAnsi="Times New Roman" w:cs="Times New Roman"/>
          <w:sz w:val="24"/>
          <w:szCs w:val="24"/>
          <w:lang w:val="en-US"/>
        </w:rPr>
      </w:pPr>
      <w:r w:rsidRPr="00926338">
        <w:rPr>
          <w:rFonts w:ascii="Times New Roman" w:hAnsi="Times New Roman" w:cs="Times New Roman"/>
          <w:sz w:val="24"/>
          <w:szCs w:val="24"/>
        </w:rPr>
        <w:t>2.2</w:t>
      </w:r>
      <w:r w:rsidRPr="00926338">
        <w:rPr>
          <w:rFonts w:ascii="Times New Roman" w:hAnsi="Times New Roman" w:cs="Times New Roman"/>
          <w:sz w:val="24"/>
          <w:szCs w:val="24"/>
          <w:lang w:val="en-US"/>
        </w:rPr>
        <w:t>.2.Всички медицински изделия следва да отговарят на Закона за медицинските изделия. Това обстоятелство се доказва с декларация за съответствие от производителя или неговия упълномощен представител.</w:t>
      </w:r>
    </w:p>
    <w:p w:rsidR="005D427C" w:rsidRPr="00926338" w:rsidRDefault="005D427C" w:rsidP="008D23B5">
      <w:pPr>
        <w:ind w:firstLine="708"/>
        <w:jc w:val="both"/>
        <w:rPr>
          <w:rFonts w:ascii="Times New Roman" w:hAnsi="Times New Roman" w:cs="Times New Roman"/>
          <w:sz w:val="24"/>
          <w:szCs w:val="24"/>
          <w:lang w:val="en-US"/>
        </w:rPr>
      </w:pPr>
      <w:r w:rsidRPr="00926338">
        <w:rPr>
          <w:rFonts w:ascii="Times New Roman" w:hAnsi="Times New Roman" w:cs="Times New Roman"/>
          <w:sz w:val="24"/>
          <w:szCs w:val="24"/>
        </w:rPr>
        <w:t>2.2</w:t>
      </w:r>
      <w:r w:rsidRPr="00926338">
        <w:rPr>
          <w:rFonts w:ascii="Times New Roman" w:hAnsi="Times New Roman" w:cs="Times New Roman"/>
          <w:sz w:val="24"/>
          <w:szCs w:val="24"/>
          <w:lang w:val="en-US"/>
        </w:rPr>
        <w:t xml:space="preserve">.3. Да няма регистрирани данни в  ИАЛ и/ или  EUDAMED за индиценти/потенциални инциденти през последните две години, както и за блокирани, или изтеглени партиди от съответното медицинско изделия през последните две години, съгласно предоставена от ИАЛ информация. Това обстоятелство се доказва с копие от официален документ, издаден от ИАЛ, от който да е видно, че за съответното медицинско изделие няма  регистрирани данни в ИАЛ и/ или  </w:t>
      </w:r>
      <w:r w:rsidRPr="00926338">
        <w:rPr>
          <w:rFonts w:ascii="Times New Roman" w:hAnsi="Times New Roman" w:cs="Times New Roman"/>
          <w:sz w:val="24"/>
          <w:szCs w:val="24"/>
          <w:lang w:val="en-US"/>
        </w:rPr>
        <w:lastRenderedPageBreak/>
        <w:t>EUDAMED за инциденти/потенциални индиденти през последните две години, както и за блокирани или  изтеглени партиди от същото медицинско изделие през последните две години.</w:t>
      </w:r>
    </w:p>
    <w:p w:rsidR="005D427C" w:rsidRPr="00926338" w:rsidRDefault="005D427C" w:rsidP="008D23B5">
      <w:pPr>
        <w:ind w:firstLine="708"/>
        <w:jc w:val="both"/>
        <w:rPr>
          <w:rFonts w:ascii="Times New Roman" w:hAnsi="Times New Roman" w:cs="Times New Roman"/>
          <w:sz w:val="24"/>
          <w:szCs w:val="24"/>
          <w:lang w:val="en-US"/>
        </w:rPr>
      </w:pPr>
      <w:r w:rsidRPr="00926338">
        <w:rPr>
          <w:rFonts w:ascii="Times New Roman" w:hAnsi="Times New Roman" w:cs="Times New Roman"/>
          <w:sz w:val="24"/>
          <w:szCs w:val="24"/>
        </w:rPr>
        <w:t>2.2</w:t>
      </w:r>
      <w:r w:rsidRPr="00926338">
        <w:rPr>
          <w:rFonts w:ascii="Times New Roman" w:hAnsi="Times New Roman" w:cs="Times New Roman"/>
          <w:sz w:val="24"/>
          <w:szCs w:val="24"/>
          <w:lang w:val="en-US"/>
        </w:rPr>
        <w:t>.4. Медицинските изделия, за които се участва да се заплащат от обществен фонд в поне една от страните-членки на Европейския съюз. Това обстоятелство  се доказва с декларация от участника, в която посочва медицинското изделие за което участва и конкретния обществен фонд по който се заплаща, на съответната държава-членка на  Европейския съюз.</w:t>
      </w:r>
    </w:p>
    <w:p w:rsidR="005D427C" w:rsidRPr="00926338" w:rsidRDefault="005D427C" w:rsidP="008D23B5">
      <w:pPr>
        <w:ind w:firstLine="510"/>
        <w:jc w:val="both"/>
        <w:rPr>
          <w:rFonts w:ascii="Times New Roman" w:hAnsi="Times New Roman" w:cs="Times New Roman"/>
          <w:sz w:val="24"/>
          <w:szCs w:val="24"/>
        </w:rPr>
      </w:pPr>
      <w:r w:rsidRPr="00926338">
        <w:rPr>
          <w:rFonts w:ascii="Times New Roman" w:hAnsi="Times New Roman" w:cs="Times New Roman"/>
          <w:sz w:val="24"/>
          <w:szCs w:val="24"/>
        </w:rPr>
        <w:t xml:space="preserve">  2.2</w:t>
      </w:r>
      <w:r w:rsidRPr="00926338">
        <w:rPr>
          <w:rFonts w:ascii="Times New Roman" w:hAnsi="Times New Roman" w:cs="Times New Roman"/>
          <w:sz w:val="24"/>
          <w:szCs w:val="24"/>
          <w:lang w:val="en-US"/>
        </w:rPr>
        <w:t>.5. Предлаганите медицински изделия трябва да притежават СЕ-mark. Това обстоятелства се доказва с декларация от участника, че предлаганите медицински изделия притежават СЕ-mark.</w:t>
      </w:r>
    </w:p>
    <w:p w:rsidR="005D427C" w:rsidRPr="00926338" w:rsidRDefault="005D427C" w:rsidP="00D736E0">
      <w:pPr>
        <w:ind w:left="-90"/>
        <w:jc w:val="both"/>
        <w:rPr>
          <w:rFonts w:ascii="Times New Roman" w:hAnsi="Times New Roman" w:cs="Times New Roman"/>
          <w:sz w:val="24"/>
          <w:szCs w:val="24"/>
        </w:rPr>
      </w:pPr>
      <w:r w:rsidRPr="00926338">
        <w:rPr>
          <w:rFonts w:ascii="Times New Roman" w:hAnsi="Times New Roman" w:cs="Times New Roman"/>
          <w:sz w:val="24"/>
          <w:szCs w:val="24"/>
        </w:rPr>
        <w:t xml:space="preserve">           2.2.6. Цената на доставките на медицинските изделия да не е по-висока от цените, обявени в списъка по чл.1, т.1 от Наредбата за условията и реда за съставяне на списък на медицинските изделия по чл.30а от Закона за медицинските изделия и за определяне на стойността, до която те се заплащат.</w:t>
      </w:r>
    </w:p>
    <w:p w:rsidR="005D427C" w:rsidRPr="00926338" w:rsidRDefault="005D427C" w:rsidP="008D23B5">
      <w:pPr>
        <w:ind w:left="510"/>
        <w:jc w:val="both"/>
        <w:rPr>
          <w:rFonts w:ascii="Times New Roman" w:hAnsi="Times New Roman" w:cs="Times New Roman"/>
          <w:sz w:val="24"/>
          <w:szCs w:val="24"/>
          <w:lang w:val="en-US"/>
        </w:rPr>
      </w:pPr>
      <w:r w:rsidRPr="00926338">
        <w:rPr>
          <w:rFonts w:ascii="Times New Roman" w:hAnsi="Times New Roman" w:cs="Times New Roman"/>
          <w:sz w:val="24"/>
          <w:szCs w:val="24"/>
        </w:rPr>
        <w:t>Медицинските изделия трябва да отговарят на изискванията на ИАЛ за безопасна употреба.</w:t>
      </w:r>
    </w:p>
    <w:p w:rsidR="005D427C" w:rsidRPr="00926338" w:rsidRDefault="005D427C" w:rsidP="00BC3F86">
      <w:pPr>
        <w:widowControl w:val="0"/>
        <w:autoSpaceDE w:val="0"/>
        <w:autoSpaceDN w:val="0"/>
        <w:adjustRightInd w:val="0"/>
        <w:spacing w:after="0" w:line="319" w:lineRule="exact"/>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2.3. Годност за доставка по позиция № 3 – „ Доставка на дезинфектанти”.</w:t>
      </w:r>
    </w:p>
    <w:p w:rsidR="00F31CF1" w:rsidRDefault="00F31CF1" w:rsidP="005C4A93">
      <w:pPr>
        <w:jc w:val="both"/>
        <w:rPr>
          <w:rFonts w:ascii="Times New Roman" w:hAnsi="Times New Roman" w:cs="Times New Roman"/>
          <w:sz w:val="24"/>
          <w:szCs w:val="24"/>
          <w:lang w:val="en-US"/>
        </w:rPr>
      </w:pPr>
    </w:p>
    <w:p w:rsidR="005D427C" w:rsidRPr="00926338" w:rsidRDefault="005D427C" w:rsidP="005C4A93">
      <w:pPr>
        <w:jc w:val="both"/>
        <w:rPr>
          <w:rFonts w:ascii="Times New Roman" w:hAnsi="Times New Roman" w:cs="Times New Roman"/>
          <w:sz w:val="24"/>
          <w:szCs w:val="24"/>
        </w:rPr>
      </w:pPr>
      <w:r w:rsidRPr="00926338">
        <w:rPr>
          <w:rFonts w:ascii="Times New Roman" w:hAnsi="Times New Roman" w:cs="Times New Roman"/>
          <w:sz w:val="24"/>
          <w:szCs w:val="24"/>
        </w:rPr>
        <w:t xml:space="preserve">            2.3.1.Да се представят следните документи:</w:t>
      </w:r>
    </w:p>
    <w:p w:rsidR="005D427C" w:rsidRDefault="005D427C" w:rsidP="005C4A93">
      <w:pPr>
        <w:numPr>
          <w:ilvl w:val="0"/>
          <w:numId w:val="35"/>
        </w:numPr>
        <w:spacing w:after="0" w:line="240" w:lineRule="auto"/>
        <w:jc w:val="both"/>
        <w:rPr>
          <w:rFonts w:ascii="Times New Roman" w:hAnsi="Times New Roman" w:cs="Times New Roman"/>
          <w:sz w:val="24"/>
          <w:szCs w:val="24"/>
        </w:rPr>
      </w:pPr>
      <w:r w:rsidRPr="00926338">
        <w:rPr>
          <w:rFonts w:ascii="Times New Roman" w:hAnsi="Times New Roman" w:cs="Times New Roman"/>
          <w:sz w:val="24"/>
          <w:szCs w:val="24"/>
        </w:rPr>
        <w:t>Разрешения за пускане на пазара на биоцидни препарати</w:t>
      </w:r>
      <w:r>
        <w:rPr>
          <w:rFonts w:ascii="Times New Roman" w:hAnsi="Times New Roman" w:cs="Times New Roman"/>
          <w:sz w:val="24"/>
          <w:szCs w:val="24"/>
        </w:rPr>
        <w:t>.</w:t>
      </w:r>
    </w:p>
    <w:p w:rsidR="005D427C" w:rsidRDefault="005D427C" w:rsidP="005C4A93">
      <w:pPr>
        <w:numPr>
          <w:ilvl w:val="0"/>
          <w:numId w:val="35"/>
        </w:numPr>
        <w:spacing w:after="0" w:line="240" w:lineRule="auto"/>
        <w:jc w:val="both"/>
        <w:rPr>
          <w:rFonts w:ascii="Times New Roman" w:hAnsi="Times New Roman" w:cs="Times New Roman"/>
          <w:sz w:val="24"/>
          <w:szCs w:val="24"/>
        </w:rPr>
      </w:pPr>
      <w:r w:rsidRPr="00926338">
        <w:rPr>
          <w:rFonts w:ascii="Times New Roman" w:hAnsi="Times New Roman" w:cs="Times New Roman"/>
          <w:sz w:val="24"/>
          <w:szCs w:val="24"/>
        </w:rPr>
        <w:t>Указания за употреба /описания/ на дезинфектантите на български език</w:t>
      </w:r>
      <w:r>
        <w:rPr>
          <w:rFonts w:ascii="Times New Roman" w:hAnsi="Times New Roman" w:cs="Times New Roman"/>
          <w:sz w:val="24"/>
          <w:szCs w:val="24"/>
        </w:rPr>
        <w:t xml:space="preserve"> и информационен лист по безопасността.</w:t>
      </w:r>
      <w:r w:rsidRPr="00926338">
        <w:rPr>
          <w:rFonts w:ascii="Times New Roman" w:hAnsi="Times New Roman" w:cs="Times New Roman"/>
          <w:sz w:val="24"/>
          <w:szCs w:val="24"/>
        </w:rPr>
        <w:t xml:space="preserve"> </w:t>
      </w:r>
    </w:p>
    <w:p w:rsidR="005D427C" w:rsidRDefault="005D427C" w:rsidP="005C4A93">
      <w:pPr>
        <w:numPr>
          <w:ilvl w:val="0"/>
          <w:numId w:val="3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 препарати регистрирани по ЗМИ да се предоставят:</w:t>
      </w:r>
    </w:p>
    <w:p w:rsidR="005D427C" w:rsidRPr="007B7BB3" w:rsidRDefault="005D427C" w:rsidP="007B7BB3">
      <w:pPr>
        <w:spacing w:after="0" w:line="240" w:lineRule="auto"/>
        <w:ind w:left="1200"/>
        <w:jc w:val="both"/>
        <w:rPr>
          <w:rFonts w:ascii="Times New Roman" w:hAnsi="Times New Roman" w:cs="Times New Roman"/>
          <w:sz w:val="24"/>
          <w:szCs w:val="24"/>
        </w:rPr>
      </w:pPr>
      <w:r>
        <w:rPr>
          <w:rFonts w:ascii="Times New Roman" w:hAnsi="Times New Roman" w:cs="Times New Roman"/>
          <w:sz w:val="24"/>
          <w:szCs w:val="24"/>
        </w:rPr>
        <w:t xml:space="preserve">сертификати, издадени от акредитиращи институции или агенции за управление на качеството, удостоверяващи съответствието на стоките със съответните спецификации или стандарти – </w:t>
      </w:r>
      <w:r>
        <w:rPr>
          <w:rFonts w:ascii="Times New Roman" w:hAnsi="Times New Roman" w:cs="Times New Roman"/>
          <w:sz w:val="24"/>
          <w:szCs w:val="24"/>
          <w:lang w:val="en-US"/>
        </w:rPr>
        <w:t>ISO</w:t>
      </w:r>
      <w:r>
        <w:rPr>
          <w:rFonts w:ascii="Times New Roman" w:hAnsi="Times New Roman" w:cs="Times New Roman"/>
          <w:sz w:val="24"/>
          <w:szCs w:val="24"/>
        </w:rPr>
        <w:t>; сертификат за съответствие с Директива 93/42/ЕЕС и Декларация за съответствие от производителя; разрешение за търговия на едро с медицински изделия.</w:t>
      </w:r>
    </w:p>
    <w:p w:rsidR="005D427C" w:rsidRDefault="005D427C" w:rsidP="005C4A93">
      <w:pPr>
        <w:numPr>
          <w:ilvl w:val="0"/>
          <w:numId w:val="3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За биоцидни препарати – съгласно Разрешение за пускане на пазара на биоцидни продукти.</w:t>
      </w:r>
    </w:p>
    <w:p w:rsidR="005D427C" w:rsidRDefault="005D427C" w:rsidP="007B7BB3">
      <w:pPr>
        <w:numPr>
          <w:ilvl w:val="0"/>
          <w:numId w:val="35"/>
        </w:numPr>
        <w:spacing w:after="0" w:line="240" w:lineRule="auto"/>
        <w:jc w:val="both"/>
        <w:rPr>
          <w:rFonts w:ascii="Times New Roman" w:hAnsi="Times New Roman" w:cs="Times New Roman"/>
          <w:sz w:val="24"/>
          <w:szCs w:val="24"/>
        </w:rPr>
      </w:pPr>
      <w:r w:rsidRPr="00926338">
        <w:rPr>
          <w:rFonts w:ascii="Times New Roman" w:hAnsi="Times New Roman" w:cs="Times New Roman"/>
          <w:sz w:val="24"/>
          <w:szCs w:val="24"/>
        </w:rPr>
        <w:t>Остатъчен период за ползване не по-малко от 80 % от датата на доставка.</w:t>
      </w:r>
    </w:p>
    <w:p w:rsidR="005D427C" w:rsidRPr="00926338" w:rsidRDefault="005D427C" w:rsidP="007B7BB3">
      <w:pPr>
        <w:spacing w:after="0" w:line="240" w:lineRule="auto"/>
        <w:ind w:left="840"/>
        <w:jc w:val="both"/>
        <w:rPr>
          <w:rFonts w:ascii="Times New Roman" w:hAnsi="Times New Roman" w:cs="Times New Roman"/>
          <w:sz w:val="24"/>
          <w:szCs w:val="24"/>
        </w:rPr>
      </w:pPr>
    </w:p>
    <w:p w:rsidR="005D427C" w:rsidRPr="00926338" w:rsidRDefault="005D427C" w:rsidP="00F31CF1">
      <w:pPr>
        <w:widowControl w:val="0"/>
        <w:autoSpaceDE w:val="0"/>
        <w:autoSpaceDN w:val="0"/>
        <w:adjustRightInd w:val="0"/>
        <w:spacing w:after="0" w:line="319" w:lineRule="exact"/>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3. Икономическо и финансово състояние – не се предвижда включването на този вид критерии за подбор.</w:t>
      </w:r>
    </w:p>
    <w:p w:rsidR="005D427C" w:rsidRPr="00926338" w:rsidRDefault="005D427C" w:rsidP="00F4094B">
      <w:pPr>
        <w:widowControl w:val="0"/>
        <w:autoSpaceDE w:val="0"/>
        <w:autoSpaceDN w:val="0"/>
        <w:adjustRightInd w:val="0"/>
        <w:spacing w:after="0" w:line="319" w:lineRule="exact"/>
        <w:ind w:right="240"/>
        <w:jc w:val="both"/>
        <w:rPr>
          <w:rFonts w:ascii="Times New Roman" w:hAnsi="Times New Roman" w:cs="Times New Roman"/>
          <w:sz w:val="24"/>
          <w:szCs w:val="24"/>
          <w:highlight w:val="yellow"/>
        </w:rPr>
      </w:pPr>
    </w:p>
    <w:p w:rsidR="005D427C" w:rsidRPr="00926338" w:rsidRDefault="005D427C" w:rsidP="00BC3F86">
      <w:pPr>
        <w:widowControl w:val="0"/>
        <w:numPr>
          <w:ilvl w:val="1"/>
          <w:numId w:val="9"/>
        </w:numPr>
        <w:tabs>
          <w:tab w:val="clear" w:pos="1440"/>
        </w:tabs>
        <w:overflowPunct w:val="0"/>
        <w:autoSpaceDE w:val="0"/>
        <w:autoSpaceDN w:val="0"/>
        <w:adjustRightInd w:val="0"/>
        <w:spacing w:after="0" w:line="240" w:lineRule="auto"/>
        <w:ind w:left="941" w:right="240" w:hanging="233"/>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ИЗПОЛЗВАНЕ НА КАПАЦИТЕТА НА ТРЕТИ ЛИЦА </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numPr>
          <w:ilvl w:val="0"/>
          <w:numId w:val="10"/>
        </w:numPr>
        <w:tabs>
          <w:tab w:val="clear" w:pos="720"/>
        </w:tabs>
        <w:overflowPunct w:val="0"/>
        <w:autoSpaceDE w:val="0"/>
        <w:autoSpaceDN w:val="0"/>
        <w:adjustRightInd w:val="0"/>
        <w:spacing w:after="0" w:line="233" w:lineRule="auto"/>
        <w:ind w:left="1"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0"/>
        </w:numPr>
        <w:tabs>
          <w:tab w:val="clear" w:pos="720"/>
        </w:tabs>
        <w:overflowPunct w:val="0"/>
        <w:autoSpaceDE w:val="0"/>
        <w:autoSpaceDN w:val="0"/>
        <w:adjustRightInd w:val="0"/>
        <w:spacing w:after="0" w:line="243" w:lineRule="auto"/>
        <w:ind w:left="1"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По отношение на критериите, свързани с професионална компетентност, участниците могат да се позоват на капацитета на трети лица само ако лицата, с чиито образование, квалификация или опит се доказва изпълнение на изискванията на Възложителя, ще участват в изпълнението на частта от поръчката, за която е необходим този капацитет.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0"/>
        </w:numPr>
        <w:tabs>
          <w:tab w:val="clear" w:pos="720"/>
        </w:tabs>
        <w:overflowPunct w:val="0"/>
        <w:autoSpaceDE w:val="0"/>
        <w:autoSpaceDN w:val="0"/>
        <w:adjustRightInd w:val="0"/>
        <w:spacing w:after="0" w:line="234" w:lineRule="auto"/>
        <w:ind w:left="1"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277" w:lineRule="exact"/>
        <w:ind w:right="240"/>
        <w:rPr>
          <w:rFonts w:ascii="Times New Roman" w:hAnsi="Times New Roman" w:cs="Times New Roman"/>
          <w:sz w:val="24"/>
          <w:szCs w:val="24"/>
        </w:rPr>
      </w:pPr>
    </w:p>
    <w:p w:rsidR="005D427C" w:rsidRPr="00ED21B3" w:rsidRDefault="005D427C" w:rsidP="00E3348D">
      <w:pPr>
        <w:pStyle w:val="a3"/>
        <w:widowControl w:val="0"/>
        <w:autoSpaceDE w:val="0"/>
        <w:autoSpaceDN w:val="0"/>
        <w:adjustRightInd w:val="0"/>
        <w:spacing w:after="0" w:line="240" w:lineRule="auto"/>
        <w:ind w:left="708" w:right="240"/>
        <w:rPr>
          <w:rFonts w:ascii="Times New Roman" w:hAnsi="Times New Roman" w:cs="Times New Roman"/>
          <w:b/>
          <w:bCs/>
          <w:sz w:val="24"/>
          <w:szCs w:val="24"/>
        </w:rPr>
      </w:pPr>
      <w:r>
        <w:rPr>
          <w:rFonts w:ascii="Times New Roman" w:hAnsi="Times New Roman" w:cs="Times New Roman"/>
          <w:b/>
          <w:bCs/>
          <w:sz w:val="24"/>
          <w:szCs w:val="24"/>
        </w:rPr>
        <w:lastRenderedPageBreak/>
        <w:t>5.</w:t>
      </w:r>
      <w:r w:rsidRPr="00D12745">
        <w:rPr>
          <w:rFonts w:ascii="Times New Roman" w:hAnsi="Times New Roman" w:cs="Times New Roman"/>
          <w:b/>
          <w:bCs/>
          <w:sz w:val="24"/>
          <w:szCs w:val="24"/>
        </w:rPr>
        <w:t>ПОДИЗПЪЛНИТЕЛ</w:t>
      </w:r>
      <w:r>
        <w:rPr>
          <w:rFonts w:ascii="Times New Roman" w:hAnsi="Times New Roman" w:cs="Times New Roman"/>
          <w:b/>
          <w:bCs/>
          <w:sz w:val="24"/>
          <w:szCs w:val="24"/>
        </w:rPr>
        <w:t xml:space="preserve">И </w:t>
      </w:r>
    </w:p>
    <w:p w:rsidR="005D427C" w:rsidRPr="00ED21B3" w:rsidRDefault="005D427C" w:rsidP="00BC3F86">
      <w:pPr>
        <w:widowControl w:val="0"/>
        <w:numPr>
          <w:ilvl w:val="0"/>
          <w:numId w:val="11"/>
        </w:numPr>
        <w:tabs>
          <w:tab w:val="clear" w:pos="720"/>
        </w:tabs>
        <w:overflowPunct w:val="0"/>
        <w:autoSpaceDE w:val="0"/>
        <w:autoSpaceDN w:val="0"/>
        <w:adjustRightInd w:val="0"/>
        <w:spacing w:after="0" w:line="233" w:lineRule="auto"/>
        <w:ind w:left="1" w:right="240" w:firstLine="707"/>
        <w:jc w:val="both"/>
        <w:rPr>
          <w:rFonts w:ascii="Times New Roman" w:hAnsi="Times New Roman" w:cs="Times New Roman"/>
          <w:sz w:val="24"/>
          <w:szCs w:val="24"/>
        </w:rPr>
      </w:pPr>
      <w:r w:rsidRPr="00ED21B3">
        <w:rPr>
          <w:rFonts w:ascii="Times New Roman" w:hAnsi="Times New Roman" w:cs="Times New Roman"/>
          <w:sz w:val="24"/>
          <w:szCs w:val="24"/>
        </w:rPr>
        <w:t>Участниците посочват подизпълнителите</w:t>
      </w:r>
      <w:r>
        <w:rPr>
          <w:rFonts w:ascii="Times New Roman" w:hAnsi="Times New Roman" w:cs="Times New Roman"/>
          <w:sz w:val="24"/>
          <w:szCs w:val="24"/>
        </w:rPr>
        <w:t xml:space="preserve"> и дела на тяхното участие</w:t>
      </w:r>
      <w:r w:rsidRPr="00ED21B3">
        <w:rPr>
          <w:rFonts w:ascii="Times New Roman" w:hAnsi="Times New Roman" w:cs="Times New Roman"/>
          <w:sz w:val="24"/>
          <w:szCs w:val="24"/>
        </w:rPr>
        <w:t>.</w:t>
      </w:r>
    </w:p>
    <w:p w:rsidR="005D427C" w:rsidRPr="00926338" w:rsidRDefault="005D427C" w:rsidP="00BC3F86">
      <w:pPr>
        <w:widowControl w:val="0"/>
        <w:numPr>
          <w:ilvl w:val="0"/>
          <w:numId w:val="11"/>
        </w:numPr>
        <w:tabs>
          <w:tab w:val="clear" w:pos="720"/>
        </w:tabs>
        <w:overflowPunct w:val="0"/>
        <w:autoSpaceDE w:val="0"/>
        <w:autoSpaceDN w:val="0"/>
        <w:adjustRightInd w:val="0"/>
        <w:spacing w:after="0" w:line="233" w:lineRule="auto"/>
        <w:ind w:left="1"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w:t>
      </w:r>
    </w:p>
    <w:p w:rsidR="005D427C" w:rsidRPr="00926338" w:rsidRDefault="005D427C" w:rsidP="00BC3F86">
      <w:pPr>
        <w:widowControl w:val="0"/>
        <w:autoSpaceDE w:val="0"/>
        <w:autoSpaceDN w:val="0"/>
        <w:adjustRightInd w:val="0"/>
        <w:spacing w:after="0" w:line="80"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1"/>
        </w:numPr>
        <w:tabs>
          <w:tab w:val="clear" w:pos="720"/>
        </w:tabs>
        <w:overflowPunct w:val="0"/>
        <w:autoSpaceDE w:val="0"/>
        <w:autoSpaceDN w:val="0"/>
        <w:adjustRightInd w:val="0"/>
        <w:spacing w:after="0" w:line="223" w:lineRule="auto"/>
        <w:ind w:left="1"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Независимо от възможността за използване на подизпълнители, отговорността за изпълнение на договора за обществена поръчка е на изпълнителя. </w:t>
      </w:r>
    </w:p>
    <w:p w:rsidR="005D427C" w:rsidRPr="00926338" w:rsidRDefault="005D427C" w:rsidP="00BC3F86">
      <w:pPr>
        <w:widowControl w:val="0"/>
        <w:overflowPunct w:val="0"/>
        <w:autoSpaceDE w:val="0"/>
        <w:autoSpaceDN w:val="0"/>
        <w:adjustRightInd w:val="0"/>
        <w:spacing w:after="0" w:line="223" w:lineRule="auto"/>
        <w:ind w:left="720" w:right="240"/>
        <w:jc w:val="both"/>
        <w:rPr>
          <w:rFonts w:ascii="Times New Roman" w:hAnsi="Times New Roman" w:cs="Times New Roman"/>
          <w:b/>
          <w:bCs/>
          <w:sz w:val="24"/>
          <w:szCs w:val="24"/>
        </w:rPr>
      </w:pPr>
    </w:p>
    <w:p w:rsidR="005D427C" w:rsidRPr="00926338" w:rsidRDefault="00A974BB" w:rsidP="00F31CF1">
      <w:pPr>
        <w:widowControl w:val="0"/>
        <w:overflowPunct w:val="0"/>
        <w:autoSpaceDE w:val="0"/>
        <w:autoSpaceDN w:val="0"/>
        <w:adjustRightInd w:val="0"/>
        <w:spacing w:after="0" w:line="212" w:lineRule="auto"/>
        <w:ind w:left="1" w:right="240" w:firstLine="708"/>
        <w:jc w:val="both"/>
        <w:rPr>
          <w:rFonts w:ascii="Times New Roman" w:hAnsi="Times New Roman" w:cs="Times New Roman"/>
          <w:sz w:val="24"/>
          <w:szCs w:val="24"/>
        </w:rPr>
      </w:pPr>
      <w:r>
        <w:rPr>
          <w:rFonts w:ascii="Times New Roman" w:hAnsi="Times New Roman" w:cs="Times New Roman"/>
          <w:b/>
          <w:bCs/>
          <w:sz w:val="24"/>
          <w:szCs w:val="24"/>
          <w:lang w:val="en-US"/>
        </w:rPr>
        <w:t>6</w:t>
      </w:r>
      <w:r w:rsidR="005D427C" w:rsidRPr="00926338">
        <w:rPr>
          <w:rFonts w:ascii="Times New Roman" w:hAnsi="Times New Roman" w:cs="Times New Roman"/>
          <w:b/>
          <w:bCs/>
          <w:sz w:val="24"/>
          <w:szCs w:val="24"/>
        </w:rPr>
        <w:t>. УДОСТОВЕРЕНИЕ ЗА РЕГИСТРАЦИЯ В ОФИЦИАЛЕН СПИСЪК НА ОДОБРЕНИ СТОПАНСКИ СУБЕКТИ</w:t>
      </w:r>
    </w:p>
    <w:p w:rsidR="005D427C" w:rsidRPr="00926338" w:rsidRDefault="005D427C" w:rsidP="00BC3F86">
      <w:pPr>
        <w:widowControl w:val="0"/>
        <w:autoSpaceDE w:val="0"/>
        <w:autoSpaceDN w:val="0"/>
        <w:adjustRightInd w:val="0"/>
        <w:spacing w:after="0" w:line="56" w:lineRule="exact"/>
        <w:ind w:right="240"/>
        <w:rPr>
          <w:rFonts w:ascii="Times New Roman" w:hAnsi="Times New Roman" w:cs="Times New Roman"/>
          <w:sz w:val="24"/>
          <w:szCs w:val="24"/>
        </w:rPr>
      </w:pPr>
    </w:p>
    <w:p w:rsidR="005D427C" w:rsidRPr="00926338" w:rsidRDefault="00236009" w:rsidP="00236009">
      <w:pPr>
        <w:widowControl w:val="0"/>
        <w:overflowPunct w:val="0"/>
        <w:autoSpaceDE w:val="0"/>
        <w:autoSpaceDN w:val="0"/>
        <w:adjustRightInd w:val="0"/>
        <w:spacing w:after="0" w:line="247" w:lineRule="auto"/>
        <w:ind w:right="240"/>
        <w:jc w:val="both"/>
        <w:rPr>
          <w:rFonts w:ascii="Times New Roman" w:hAnsi="Times New Roman" w:cs="Times New Roman"/>
          <w:b/>
          <w:bCs/>
          <w:sz w:val="24"/>
          <w:szCs w:val="24"/>
        </w:rPr>
      </w:pPr>
      <w:r>
        <w:rPr>
          <w:rFonts w:ascii="Times New Roman" w:hAnsi="Times New Roman" w:cs="Times New Roman"/>
          <w:sz w:val="24"/>
          <w:szCs w:val="24"/>
        </w:rPr>
        <w:t xml:space="preserve">            6.1</w:t>
      </w:r>
      <w:r w:rsidR="00A974BB">
        <w:rPr>
          <w:rFonts w:ascii="Times New Roman" w:hAnsi="Times New Roman" w:cs="Times New Roman"/>
          <w:sz w:val="24"/>
          <w:szCs w:val="24"/>
        </w:rPr>
        <w:t>.</w:t>
      </w:r>
      <w:r w:rsidR="005D427C" w:rsidRPr="00926338">
        <w:rPr>
          <w:rFonts w:ascii="Times New Roman" w:hAnsi="Times New Roman" w:cs="Times New Roman"/>
          <w:sz w:val="24"/>
          <w:szCs w:val="24"/>
        </w:rPr>
        <w:t xml:space="preserve">За доказване на личното състояние, на съответствието с критериите за подбор или на съответствие с техническите спецификации участникът може да представи удостоверение за регистрация в официален списък на одобрени стопански субекти или сертификат, издаден от сертифициращ орган, при условие, че по този начин може да се удостовери изпълнението на съответните изисквания. Възложителят признава еквивалентни сертификати, издадени от органи, установени в други държави членки. </w:t>
      </w:r>
    </w:p>
    <w:p w:rsidR="005D427C" w:rsidRPr="00926338" w:rsidRDefault="005D427C" w:rsidP="00BC3F86">
      <w:pPr>
        <w:widowControl w:val="0"/>
        <w:autoSpaceDE w:val="0"/>
        <w:autoSpaceDN w:val="0"/>
        <w:adjustRightInd w:val="0"/>
        <w:spacing w:after="0" w:line="71" w:lineRule="exact"/>
        <w:ind w:right="240"/>
        <w:rPr>
          <w:rFonts w:ascii="Times New Roman" w:hAnsi="Times New Roman" w:cs="Times New Roman"/>
          <w:b/>
          <w:bCs/>
          <w:sz w:val="24"/>
          <w:szCs w:val="24"/>
        </w:rPr>
      </w:pPr>
    </w:p>
    <w:p w:rsidR="005D427C" w:rsidRPr="00926338" w:rsidRDefault="00236009" w:rsidP="00236009">
      <w:pPr>
        <w:widowControl w:val="0"/>
        <w:overflowPunct w:val="0"/>
        <w:autoSpaceDE w:val="0"/>
        <w:autoSpaceDN w:val="0"/>
        <w:adjustRightInd w:val="0"/>
        <w:spacing w:after="0" w:line="239" w:lineRule="auto"/>
        <w:ind w:right="240"/>
        <w:jc w:val="both"/>
        <w:rPr>
          <w:rFonts w:ascii="Times New Roman" w:hAnsi="Times New Roman" w:cs="Times New Roman"/>
          <w:b/>
          <w:bCs/>
          <w:sz w:val="24"/>
          <w:szCs w:val="24"/>
        </w:rPr>
      </w:pPr>
      <w:r>
        <w:rPr>
          <w:rFonts w:ascii="Times New Roman" w:hAnsi="Times New Roman" w:cs="Times New Roman"/>
          <w:sz w:val="24"/>
          <w:szCs w:val="24"/>
        </w:rPr>
        <w:t xml:space="preserve">   </w:t>
      </w:r>
      <w:r w:rsidR="002523E7">
        <w:rPr>
          <w:rFonts w:ascii="Times New Roman" w:hAnsi="Times New Roman" w:cs="Times New Roman"/>
          <w:sz w:val="24"/>
          <w:szCs w:val="24"/>
          <w:lang w:val="en-US"/>
        </w:rPr>
        <w:tab/>
      </w:r>
      <w:r>
        <w:rPr>
          <w:rFonts w:ascii="Times New Roman" w:hAnsi="Times New Roman" w:cs="Times New Roman"/>
          <w:sz w:val="24"/>
          <w:szCs w:val="24"/>
        </w:rPr>
        <w:t>6.2.</w:t>
      </w:r>
      <w:r w:rsidR="005D427C" w:rsidRPr="00926338">
        <w:rPr>
          <w:rFonts w:ascii="Times New Roman" w:hAnsi="Times New Roman" w:cs="Times New Roman"/>
          <w:sz w:val="24"/>
          <w:szCs w:val="24"/>
        </w:rPr>
        <w:t xml:space="preserve">Възложителят може да изиска допълнително удостоверение, свързано с плащането на социално осигурителни вноски и данъци, независимо от представеното от участника удостоверение за регистрация в официален списък на одобрени стопански субекти. </w:t>
      </w:r>
    </w:p>
    <w:p w:rsidR="005D427C" w:rsidRPr="00926338" w:rsidRDefault="005D427C" w:rsidP="00236009">
      <w:pPr>
        <w:widowControl w:val="0"/>
        <w:overflowPunct w:val="0"/>
        <w:autoSpaceDE w:val="0"/>
        <w:autoSpaceDN w:val="0"/>
        <w:adjustRightInd w:val="0"/>
        <w:spacing w:after="0" w:line="223" w:lineRule="auto"/>
        <w:ind w:right="240"/>
        <w:jc w:val="both"/>
        <w:rPr>
          <w:rFonts w:ascii="Times New Roman" w:hAnsi="Times New Roman" w:cs="Times New Roman"/>
          <w:b/>
          <w:bCs/>
          <w:sz w:val="24"/>
          <w:szCs w:val="24"/>
        </w:rPr>
      </w:pPr>
    </w:p>
    <w:p w:rsidR="005D427C" w:rsidRPr="00926338" w:rsidRDefault="005D427C" w:rsidP="008F2094">
      <w:pPr>
        <w:widowControl w:val="0"/>
        <w:autoSpaceDE w:val="0"/>
        <w:autoSpaceDN w:val="0"/>
        <w:adjustRightInd w:val="0"/>
        <w:spacing w:after="0" w:line="240" w:lineRule="auto"/>
        <w:ind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240" w:lineRule="auto"/>
        <w:ind w:right="240"/>
        <w:jc w:val="center"/>
        <w:rPr>
          <w:rFonts w:ascii="Times New Roman" w:hAnsi="Times New Roman" w:cs="Times New Roman"/>
          <w:sz w:val="24"/>
          <w:szCs w:val="24"/>
        </w:rPr>
      </w:pPr>
      <w:r w:rsidRPr="00926338">
        <w:rPr>
          <w:rFonts w:ascii="Times New Roman" w:hAnsi="Times New Roman" w:cs="Times New Roman"/>
          <w:b/>
          <w:bCs/>
          <w:sz w:val="24"/>
          <w:szCs w:val="24"/>
        </w:rPr>
        <w:t>РАЗДЕЛ IV</w:t>
      </w:r>
    </w:p>
    <w:p w:rsidR="005D427C" w:rsidRPr="00926338" w:rsidRDefault="005D427C" w:rsidP="00BC3F86">
      <w:pPr>
        <w:widowControl w:val="0"/>
        <w:autoSpaceDE w:val="0"/>
        <w:autoSpaceDN w:val="0"/>
        <w:adjustRightInd w:val="0"/>
        <w:spacing w:after="0" w:line="199" w:lineRule="exact"/>
        <w:ind w:right="240"/>
        <w:jc w:val="center"/>
        <w:rPr>
          <w:rFonts w:ascii="Times New Roman" w:hAnsi="Times New Roman" w:cs="Times New Roman"/>
          <w:sz w:val="24"/>
          <w:szCs w:val="24"/>
        </w:rPr>
      </w:pPr>
    </w:p>
    <w:p w:rsidR="00F31CF1" w:rsidRDefault="005D427C" w:rsidP="00F31CF1">
      <w:pPr>
        <w:jc w:val="center"/>
        <w:rPr>
          <w:rFonts w:ascii="Times New Roman" w:hAnsi="Times New Roman" w:cs="Times New Roman"/>
          <w:b/>
          <w:lang w:val="en-US"/>
        </w:rPr>
      </w:pPr>
      <w:r w:rsidRPr="00F31CF1">
        <w:rPr>
          <w:rFonts w:ascii="Times New Roman" w:hAnsi="Times New Roman" w:cs="Times New Roman"/>
          <w:b/>
        </w:rPr>
        <w:t xml:space="preserve">КРИТЕРИЙ ЗА ВЪЗЛАГАНЕ НА ПОРЪЧКАТА. </w:t>
      </w:r>
    </w:p>
    <w:p w:rsidR="005D427C" w:rsidRPr="00F31CF1" w:rsidRDefault="005D427C" w:rsidP="00F31CF1">
      <w:pPr>
        <w:jc w:val="center"/>
        <w:rPr>
          <w:rFonts w:ascii="Times New Roman" w:hAnsi="Times New Roman" w:cs="Times New Roman"/>
          <w:b/>
        </w:rPr>
      </w:pPr>
      <w:r w:rsidRPr="00F31CF1">
        <w:rPr>
          <w:rFonts w:ascii="Times New Roman" w:hAnsi="Times New Roman" w:cs="Times New Roman"/>
          <w:b/>
        </w:rPr>
        <w:t>МЕТОДИКА ЗА ОЦЕНКА НА ОФЕРТИТЕ</w:t>
      </w:r>
    </w:p>
    <w:p w:rsidR="005D427C" w:rsidRPr="00926338" w:rsidRDefault="005D427C" w:rsidP="00BC3F86">
      <w:pPr>
        <w:widowControl w:val="0"/>
        <w:overflowPunct w:val="0"/>
        <w:autoSpaceDE w:val="0"/>
        <w:autoSpaceDN w:val="0"/>
        <w:adjustRightInd w:val="0"/>
        <w:spacing w:after="0" w:line="229" w:lineRule="auto"/>
        <w:ind w:left="2160" w:right="240" w:hanging="300"/>
        <w:jc w:val="center"/>
        <w:rPr>
          <w:rFonts w:ascii="Times New Roman" w:hAnsi="Times New Roman" w:cs="Times New Roman"/>
          <w:b/>
          <w:bCs/>
          <w:sz w:val="24"/>
          <w:szCs w:val="24"/>
        </w:rPr>
      </w:pPr>
    </w:p>
    <w:p w:rsidR="005D427C" w:rsidRPr="00926338" w:rsidRDefault="005D427C" w:rsidP="00BC3F86">
      <w:pPr>
        <w:pStyle w:val="a3"/>
        <w:ind w:left="0" w:right="240" w:firstLine="567"/>
        <w:jc w:val="both"/>
        <w:rPr>
          <w:rFonts w:ascii="Times New Roman" w:hAnsi="Times New Roman" w:cs="Times New Roman"/>
          <w:color w:val="333333"/>
          <w:sz w:val="24"/>
          <w:szCs w:val="24"/>
          <w:lang w:val="ru-RU"/>
        </w:rPr>
      </w:pPr>
      <w:r w:rsidRPr="00926338">
        <w:rPr>
          <w:rFonts w:ascii="Times New Roman" w:hAnsi="Times New Roman" w:cs="Times New Roman"/>
          <w:b/>
          <w:bCs/>
          <w:sz w:val="24"/>
          <w:szCs w:val="24"/>
        </w:rPr>
        <w:t xml:space="preserve">1.КРИТЕРИИ ЗА ВЪЗЛАГАНЕ НА ПОРЪЧКАТА </w:t>
      </w:r>
      <w:r w:rsidRPr="00926338">
        <w:rPr>
          <w:rFonts w:ascii="Times New Roman" w:hAnsi="Times New Roman" w:cs="Times New Roman"/>
          <w:sz w:val="24"/>
          <w:szCs w:val="24"/>
        </w:rPr>
        <w:t xml:space="preserve">- Критерият за възлагане е </w:t>
      </w:r>
      <w:r w:rsidRPr="00926338">
        <w:rPr>
          <w:rFonts w:ascii="Times New Roman" w:hAnsi="Times New Roman" w:cs="Times New Roman"/>
          <w:b/>
          <w:bCs/>
          <w:sz w:val="24"/>
          <w:szCs w:val="24"/>
        </w:rPr>
        <w:t>най-ниска цена,</w:t>
      </w:r>
      <w:r w:rsidRPr="00926338">
        <w:rPr>
          <w:rFonts w:ascii="Times New Roman" w:hAnsi="Times New Roman" w:cs="Times New Roman"/>
          <w:sz w:val="24"/>
          <w:szCs w:val="24"/>
        </w:rPr>
        <w:t xml:space="preserve"> което се оценява въз основа на предложена цена  (чл. 70, ал. 2, т. 1 от ЗОП).</w:t>
      </w:r>
    </w:p>
    <w:p w:rsidR="005D427C" w:rsidRPr="00926338" w:rsidRDefault="005D427C" w:rsidP="00BC3F86">
      <w:pPr>
        <w:pStyle w:val="a3"/>
        <w:ind w:left="0" w:right="240" w:firstLine="567"/>
        <w:jc w:val="both"/>
        <w:rPr>
          <w:rFonts w:ascii="Times New Roman" w:hAnsi="Times New Roman" w:cs="Times New Roman"/>
          <w:b/>
          <w:bCs/>
          <w:sz w:val="24"/>
          <w:szCs w:val="24"/>
          <w:lang w:val="ru-RU"/>
        </w:rPr>
      </w:pPr>
      <w:r w:rsidRPr="00926338">
        <w:rPr>
          <w:rFonts w:ascii="Times New Roman" w:hAnsi="Times New Roman" w:cs="Times New Roman"/>
          <w:b/>
          <w:bCs/>
          <w:sz w:val="24"/>
          <w:szCs w:val="24"/>
          <w:lang w:val="ru-RU"/>
        </w:rPr>
        <w:t>2.КЛАСИРАНЕ НА УЧАСТНИЦИТЕ</w:t>
      </w:r>
    </w:p>
    <w:p w:rsidR="005D427C" w:rsidRPr="00926338" w:rsidRDefault="005D427C" w:rsidP="00037D11">
      <w:pPr>
        <w:widowControl w:val="0"/>
        <w:overflowPunct w:val="0"/>
        <w:autoSpaceDE w:val="0"/>
        <w:autoSpaceDN w:val="0"/>
        <w:adjustRightInd w:val="0"/>
        <w:spacing w:after="0" w:line="300" w:lineRule="auto"/>
        <w:ind w:right="240" w:firstLine="567"/>
        <w:jc w:val="both"/>
        <w:rPr>
          <w:rFonts w:ascii="Times New Roman" w:hAnsi="Times New Roman" w:cs="Times New Roman"/>
          <w:sz w:val="24"/>
          <w:szCs w:val="24"/>
        </w:rPr>
      </w:pPr>
      <w:r w:rsidRPr="00926338">
        <w:rPr>
          <w:rFonts w:ascii="Times New Roman" w:hAnsi="Times New Roman" w:cs="Times New Roman"/>
          <w:sz w:val="24"/>
          <w:szCs w:val="24"/>
        </w:rPr>
        <w:t>Участникът предложил най-ниска цена се класира на първо място за съответната позиция, а останалите участници се класират в низходящ ред, по реда на нарастване на стойността на ценовите им предложения.</w:t>
      </w:r>
    </w:p>
    <w:p w:rsidR="005D427C" w:rsidRPr="00926338" w:rsidRDefault="005D427C" w:rsidP="00037D11">
      <w:pPr>
        <w:widowControl w:val="0"/>
        <w:overflowPunct w:val="0"/>
        <w:autoSpaceDE w:val="0"/>
        <w:autoSpaceDN w:val="0"/>
        <w:adjustRightInd w:val="0"/>
        <w:spacing w:after="0" w:line="300" w:lineRule="auto"/>
        <w:ind w:right="240" w:firstLine="567"/>
        <w:jc w:val="both"/>
        <w:rPr>
          <w:rFonts w:ascii="Times New Roman" w:hAnsi="Times New Roman" w:cs="Times New Roman"/>
          <w:sz w:val="24"/>
          <w:szCs w:val="24"/>
        </w:rPr>
      </w:pPr>
      <w:r w:rsidRPr="00926338">
        <w:rPr>
          <w:rFonts w:ascii="Times New Roman" w:hAnsi="Times New Roman" w:cs="Times New Roman"/>
          <w:sz w:val="24"/>
          <w:szCs w:val="24"/>
        </w:rPr>
        <w:t>В случай, че една и съща най-ниска цена бъде предложена в две или повече оферти за една обособена позиция, изпълнителят се определя чрез провеждане на жребий публично.</w:t>
      </w:r>
    </w:p>
    <w:p w:rsidR="005D427C" w:rsidRPr="00926338" w:rsidRDefault="005D427C" w:rsidP="00BC3F86">
      <w:pPr>
        <w:widowControl w:val="0"/>
        <w:overflowPunct w:val="0"/>
        <w:autoSpaceDE w:val="0"/>
        <w:autoSpaceDN w:val="0"/>
        <w:adjustRightInd w:val="0"/>
        <w:spacing w:after="0" w:line="300"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Мястото, датата и часът на теглене на жребия се определят от председателя на комисията, за което своевременно се уведомяват писмено или на посочения адрес на електронна поща класираните на първо място участници. Същите трябва да потвърдят по същия начин присъствието на свои Представители при тегленето на жребия за окончателен избор на изпълнител.</w:t>
      </w:r>
    </w:p>
    <w:p w:rsidR="005D427C" w:rsidRPr="00926338" w:rsidRDefault="005D427C" w:rsidP="002523E7">
      <w:pPr>
        <w:widowControl w:val="0"/>
        <w:overflowPunct w:val="0"/>
        <w:autoSpaceDE w:val="0"/>
        <w:autoSpaceDN w:val="0"/>
        <w:adjustRightInd w:val="0"/>
        <w:spacing w:after="0" w:line="300"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В случай, че участниците са уведомени за тегленето на жребия, но не потвърдят присъствието на свои представители или потвърдят, но не осигурят присъствие, тегленето на жребия се провежда в тяхно отсъствие, като за резултатите от извършения жребий те се уведомяват.</w:t>
      </w:r>
    </w:p>
    <w:p w:rsidR="005D427C" w:rsidRPr="00926338" w:rsidRDefault="005D427C" w:rsidP="002523E7">
      <w:pPr>
        <w:widowControl w:val="0"/>
        <w:overflowPunct w:val="0"/>
        <w:autoSpaceDE w:val="0"/>
        <w:autoSpaceDN w:val="0"/>
        <w:adjustRightInd w:val="0"/>
        <w:spacing w:after="0" w:line="300"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 xml:space="preserve">В деня, часът и на мястото, определени за теглене на жребий председателят на комисията, пред всички присъстващи, саморъчно написва имената на участниците върху празни </w:t>
      </w:r>
      <w:r w:rsidRPr="00926338">
        <w:rPr>
          <w:rFonts w:ascii="Times New Roman" w:hAnsi="Times New Roman" w:cs="Times New Roman"/>
          <w:sz w:val="24"/>
          <w:szCs w:val="24"/>
        </w:rPr>
        <w:lastRenderedPageBreak/>
        <w:t>листи, подпечатва ги с печата на ЦСМП  Пазарджик и ги сгъва най-малко два пъти с надписаната страна навътре. Сгънатите листи се поставят в еднакви и непрозрачни пликове, които се запечатват, като преди поставянето на листите , пликовете се показват на присъстващите, в уверение на това, че пликовете са празни.</w:t>
      </w:r>
    </w:p>
    <w:p w:rsidR="005D427C" w:rsidRPr="00926338" w:rsidRDefault="005D427C" w:rsidP="002523E7">
      <w:pPr>
        <w:widowControl w:val="0"/>
        <w:overflowPunct w:val="0"/>
        <w:autoSpaceDE w:val="0"/>
        <w:autoSpaceDN w:val="0"/>
        <w:adjustRightInd w:val="0"/>
        <w:spacing w:after="0" w:line="300"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За теглене на жребия председателят на комисията подготвя подходяща и непрозрачна празна кутия. Преди поставянето на запечатаните пликове в празната кутия, същата се показва на всички присъстващи, в уверение на това, че кутията е празна.</w:t>
      </w:r>
    </w:p>
    <w:p w:rsidR="005D427C" w:rsidRPr="00926338" w:rsidRDefault="005D427C" w:rsidP="002523E7">
      <w:pPr>
        <w:widowControl w:val="0"/>
        <w:overflowPunct w:val="0"/>
        <w:autoSpaceDE w:val="0"/>
        <w:autoSpaceDN w:val="0"/>
        <w:adjustRightInd w:val="0"/>
        <w:spacing w:after="0" w:line="300"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Председателят на комисията, сгъва запечатаните пликове по начин, който позволява да бъдат разбърквани свободно в кутията - в зависимост от съотношението между обема на кутията и големината на пликовете,</w:t>
      </w:r>
    </w:p>
    <w:p w:rsidR="005D427C" w:rsidRPr="00926338" w:rsidRDefault="005D427C" w:rsidP="002523E7">
      <w:pPr>
        <w:widowControl w:val="0"/>
        <w:overflowPunct w:val="0"/>
        <w:autoSpaceDE w:val="0"/>
        <w:autoSpaceDN w:val="0"/>
        <w:adjustRightInd w:val="0"/>
        <w:spacing w:after="0" w:line="300"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Председателят на комисията пуска запечатаните пликове в празната кутия И я затваря.</w:t>
      </w:r>
    </w:p>
    <w:p w:rsidR="005D427C" w:rsidRPr="00926338" w:rsidRDefault="005D427C" w:rsidP="002523E7">
      <w:pPr>
        <w:widowControl w:val="0"/>
        <w:overflowPunct w:val="0"/>
        <w:autoSpaceDE w:val="0"/>
        <w:autoSpaceDN w:val="0"/>
        <w:adjustRightInd w:val="0"/>
        <w:spacing w:after="0" w:line="300"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След това председателят на комисията, определя двама членове от състава й - единият от които да разбърка пликовете, и един, който да изтегли един от пликовете.</w:t>
      </w:r>
    </w:p>
    <w:p w:rsidR="005D427C" w:rsidRPr="00926338" w:rsidRDefault="005D427C" w:rsidP="00BC3F86">
      <w:pPr>
        <w:widowControl w:val="0"/>
        <w:overflowPunct w:val="0"/>
        <w:autoSpaceDE w:val="0"/>
        <w:autoSpaceDN w:val="0"/>
        <w:adjustRightInd w:val="0"/>
        <w:spacing w:after="0" w:line="300"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Членът на комисията, който ще разбърква пликовете, взема затворената кутия и пред присъстващите я разклаща или преобръща няколко пъти (минимум десет пъти), след което я оставя на видно за присъстващите място.</w:t>
      </w:r>
    </w:p>
    <w:p w:rsidR="005D427C" w:rsidRPr="00926338" w:rsidRDefault="005D427C" w:rsidP="00BC3F86">
      <w:pPr>
        <w:widowControl w:val="0"/>
        <w:overflowPunct w:val="0"/>
        <w:autoSpaceDE w:val="0"/>
        <w:autoSpaceDN w:val="0"/>
        <w:adjustRightInd w:val="0"/>
        <w:spacing w:after="0" w:line="300"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Членът на комисията, който ще извърши тегленето на жребия, пред присъстващите отваря кутията, след което без да гледа в нея изтегля с ръка един от пликовете и го дава на председателя на комисията.</w:t>
      </w:r>
    </w:p>
    <w:p w:rsidR="005D427C" w:rsidRPr="00926338" w:rsidRDefault="005D427C" w:rsidP="00BC3F86">
      <w:pPr>
        <w:widowControl w:val="0"/>
        <w:overflowPunct w:val="0"/>
        <w:autoSpaceDE w:val="0"/>
        <w:autoSpaceDN w:val="0"/>
        <w:adjustRightInd w:val="0"/>
        <w:spacing w:after="0" w:line="300"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Председателят на комисията разпечатва пред присъстващите изтегления плик и прочита името на изтегления участник.</w:t>
      </w:r>
    </w:p>
    <w:p w:rsidR="005D427C" w:rsidRPr="00926338" w:rsidRDefault="005D427C" w:rsidP="00BC3F86">
      <w:pPr>
        <w:widowControl w:val="0"/>
        <w:overflowPunct w:val="0"/>
        <w:autoSpaceDE w:val="0"/>
        <w:autoSpaceDN w:val="0"/>
        <w:adjustRightInd w:val="0"/>
        <w:spacing w:after="0" w:line="300"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След извършване на жребия, председателят на комисията, пред присъстващите, изважда от кутията останалите пликове, разпечатва ги и прочита съдържанието им.</w:t>
      </w:r>
    </w:p>
    <w:p w:rsidR="005D427C" w:rsidRPr="00926338" w:rsidRDefault="005D427C" w:rsidP="00BC3F86">
      <w:pPr>
        <w:widowControl w:val="0"/>
        <w:overflowPunct w:val="0"/>
        <w:autoSpaceDE w:val="0"/>
        <w:autoSpaceDN w:val="0"/>
        <w:adjustRightInd w:val="0"/>
        <w:spacing w:after="0" w:line="300"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За приключилия жребий, се съставя удостоверителен протокол, подписан от председателя на комисията и членовете от състава й, както и от представителите на присъстващите участници.</w:t>
      </w:r>
    </w:p>
    <w:p w:rsidR="005D427C" w:rsidRPr="00926338" w:rsidRDefault="005D427C" w:rsidP="00BC3F86">
      <w:pPr>
        <w:widowControl w:val="0"/>
        <w:overflowPunct w:val="0"/>
        <w:autoSpaceDE w:val="0"/>
        <w:autoSpaceDN w:val="0"/>
        <w:adjustRightInd w:val="0"/>
        <w:spacing w:after="0" w:line="300"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Действията на комисията в деня на теглене на жребия са публични. На тях могат да присъстват представители на средствата за масово осведомяване и на юридически лица с нестопанска цел.</w:t>
      </w:r>
    </w:p>
    <w:p w:rsidR="005D427C" w:rsidRPr="00926338" w:rsidRDefault="005D427C" w:rsidP="00BC3F86">
      <w:pPr>
        <w:widowControl w:val="0"/>
        <w:overflowPunct w:val="0"/>
        <w:autoSpaceDE w:val="0"/>
        <w:autoSpaceDN w:val="0"/>
        <w:adjustRightInd w:val="0"/>
        <w:spacing w:after="0" w:line="300"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Тегленето на жребия се извършва в присъствието на участниците в процедурата или техни упълномощени представители. В случай, че присъства упълномощен представител на участника, той трябва да представи нотариално заверено пълномощно, с което изрично е упълномощен да присъства при тегленето на жребия.</w:t>
      </w:r>
    </w:p>
    <w:p w:rsidR="005D427C" w:rsidRPr="00926338" w:rsidRDefault="005D427C" w:rsidP="00BC3F86">
      <w:pPr>
        <w:widowControl w:val="0"/>
        <w:overflowPunct w:val="0"/>
        <w:autoSpaceDE w:val="0"/>
        <w:autoSpaceDN w:val="0"/>
        <w:adjustRightInd w:val="0"/>
        <w:spacing w:after="0" w:line="300"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Резултатите от тегленето на жребий за определяне на изпълнител се отразяват в окончателния протокол на комисията по чл.60, ал.1 от ППЗОП.</w:t>
      </w:r>
    </w:p>
    <w:p w:rsidR="005D427C" w:rsidRPr="00926338" w:rsidRDefault="005D427C" w:rsidP="00BC3F86">
      <w:pPr>
        <w:widowControl w:val="0"/>
        <w:overflowPunct w:val="0"/>
        <w:autoSpaceDE w:val="0"/>
        <w:autoSpaceDN w:val="0"/>
        <w:adjustRightInd w:val="0"/>
        <w:spacing w:after="0" w:line="223" w:lineRule="auto"/>
        <w:ind w:left="360" w:right="240"/>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4220" w:right="240"/>
        <w:rPr>
          <w:rFonts w:ascii="Times New Roman" w:hAnsi="Times New Roman" w:cs="Times New Roman"/>
          <w:sz w:val="24"/>
          <w:szCs w:val="24"/>
        </w:rPr>
      </w:pPr>
      <w:r w:rsidRPr="00926338">
        <w:rPr>
          <w:rFonts w:ascii="Times New Roman" w:hAnsi="Times New Roman" w:cs="Times New Roman"/>
          <w:b/>
          <w:bCs/>
          <w:sz w:val="24"/>
          <w:szCs w:val="24"/>
        </w:rPr>
        <w:t>РАЗДЕЛ V</w:t>
      </w:r>
    </w:p>
    <w:p w:rsidR="005D427C" w:rsidRPr="00926338" w:rsidRDefault="005D427C" w:rsidP="00BC3F86">
      <w:pPr>
        <w:widowControl w:val="0"/>
        <w:autoSpaceDE w:val="0"/>
        <w:autoSpaceDN w:val="0"/>
        <w:adjustRightInd w:val="0"/>
        <w:spacing w:after="0" w:line="134"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820" w:right="240"/>
        <w:rPr>
          <w:rFonts w:ascii="Times New Roman" w:hAnsi="Times New Roman" w:cs="Times New Roman"/>
          <w:sz w:val="24"/>
          <w:szCs w:val="24"/>
        </w:rPr>
      </w:pPr>
      <w:r w:rsidRPr="00926338">
        <w:rPr>
          <w:rFonts w:ascii="Times New Roman" w:hAnsi="Times New Roman" w:cs="Times New Roman"/>
          <w:b/>
          <w:bCs/>
          <w:sz w:val="24"/>
          <w:szCs w:val="24"/>
        </w:rPr>
        <w:t>ИЗИСКВАНИЯ КЪМ ДОКУМЕНТИТЕ ЗА УЧАСТИЕ В ПРОЦЕДУРАТА</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73"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1. ОБЩИ ИЗИСКВАНИЯ</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numPr>
          <w:ilvl w:val="0"/>
          <w:numId w:val="16"/>
        </w:numPr>
        <w:tabs>
          <w:tab w:val="num" w:pos="1140"/>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При изготвяне на документите всеки участник трябва да се придържа точно към обявените от Възложителя условия.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6"/>
        </w:numPr>
        <w:tabs>
          <w:tab w:val="num" w:pos="1166"/>
        </w:tabs>
        <w:overflowPunct w:val="0"/>
        <w:autoSpaceDE w:val="0"/>
        <w:autoSpaceDN w:val="0"/>
        <w:adjustRightInd w:val="0"/>
        <w:spacing w:after="0" w:line="22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Представянето на оферта задължава участника да приеме напълно всички изисквания и условия, посочени в обявлението и тази документация.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6"/>
        </w:numPr>
        <w:tabs>
          <w:tab w:val="clear" w:pos="1211"/>
          <w:tab w:val="num" w:pos="1193"/>
        </w:tabs>
        <w:overflowPunct w:val="0"/>
        <w:autoSpaceDE w:val="0"/>
        <w:autoSpaceDN w:val="0"/>
        <w:adjustRightInd w:val="0"/>
        <w:spacing w:after="0" w:line="245"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Всички документи за участие в процедурата се предоставят на хартиен носител, като към предложението за изпълнение на поръчката и ценовото предложение се прилагат и копия в електронен вид, позволяващ копиране на данните за целите на работата на комисията при оценяване. В случай на несъответствие между текстовете на хартиения носител и електронното копие, за водещ се приема хартиеният вид на документа.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6"/>
        </w:numPr>
        <w:tabs>
          <w:tab w:val="num" w:pos="1166"/>
        </w:tabs>
        <w:overflowPunct w:val="0"/>
        <w:autoSpaceDE w:val="0"/>
        <w:autoSpaceDN w:val="0"/>
        <w:adjustRightInd w:val="0"/>
        <w:spacing w:after="0" w:line="23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Всеки участник в процедурата има право да представи само една оферта. Офертата трябва да е попълнена без поправки по нея. Докумен</w:t>
      </w:r>
      <w:r>
        <w:rPr>
          <w:rFonts w:ascii="Times New Roman" w:hAnsi="Times New Roman" w:cs="Times New Roman"/>
          <w:sz w:val="24"/>
          <w:szCs w:val="24"/>
        </w:rPr>
        <w:t>ти с поправки не се разглеждат.</w:t>
      </w:r>
    </w:p>
    <w:p w:rsidR="005D427C" w:rsidRPr="00926338" w:rsidRDefault="005D427C" w:rsidP="00BC3F86">
      <w:pPr>
        <w:widowControl w:val="0"/>
        <w:autoSpaceDE w:val="0"/>
        <w:autoSpaceDN w:val="0"/>
        <w:adjustRightInd w:val="0"/>
        <w:spacing w:after="0" w:line="21"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6"/>
        </w:numPr>
        <w:tabs>
          <w:tab w:val="num" w:pos="1120"/>
        </w:tabs>
        <w:overflowPunct w:val="0"/>
        <w:autoSpaceDE w:val="0"/>
        <w:autoSpaceDN w:val="0"/>
        <w:adjustRightInd w:val="0"/>
        <w:spacing w:after="0" w:line="240" w:lineRule="auto"/>
        <w:ind w:left="1120" w:right="240" w:hanging="413"/>
        <w:jc w:val="both"/>
        <w:rPr>
          <w:rFonts w:ascii="Times New Roman" w:hAnsi="Times New Roman" w:cs="Times New Roman"/>
          <w:b/>
          <w:bCs/>
          <w:sz w:val="24"/>
          <w:szCs w:val="24"/>
        </w:rPr>
      </w:pPr>
      <w:r w:rsidRPr="00926338">
        <w:rPr>
          <w:rFonts w:ascii="Times New Roman" w:hAnsi="Times New Roman" w:cs="Times New Roman"/>
          <w:sz w:val="24"/>
          <w:szCs w:val="24"/>
        </w:rPr>
        <w:t xml:space="preserve">Не се допуска предлагането на варианти в офертата.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6"/>
        </w:numPr>
        <w:tabs>
          <w:tab w:val="num" w:pos="1270"/>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Лице, което участва в обединение или е дало съгласие да бъде подизпълнител на друг участник, не може да подава самостоятелна оферта.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6"/>
        </w:numPr>
        <w:tabs>
          <w:tab w:val="num" w:pos="1130"/>
        </w:tabs>
        <w:overflowPunct w:val="0"/>
        <w:autoSpaceDE w:val="0"/>
        <w:autoSpaceDN w:val="0"/>
        <w:adjustRightInd w:val="0"/>
        <w:spacing w:after="0" w:line="22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В процедурата едно физическо или юридическо лице може да участва само в едно обединение.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ED21B3" w:rsidRDefault="005D427C" w:rsidP="00BC3F86">
      <w:pPr>
        <w:widowControl w:val="0"/>
        <w:numPr>
          <w:ilvl w:val="0"/>
          <w:numId w:val="16"/>
        </w:numPr>
        <w:tabs>
          <w:tab w:val="num" w:pos="1171"/>
        </w:tabs>
        <w:overflowPunct w:val="0"/>
        <w:autoSpaceDE w:val="0"/>
        <w:autoSpaceDN w:val="0"/>
        <w:adjustRightInd w:val="0"/>
        <w:spacing w:after="0" w:line="223" w:lineRule="auto"/>
        <w:ind w:left="0" w:right="240" w:firstLine="707"/>
        <w:jc w:val="both"/>
        <w:rPr>
          <w:rFonts w:ascii="Times New Roman" w:hAnsi="Times New Roman" w:cs="Times New Roman"/>
          <w:b/>
          <w:bCs/>
          <w:color w:val="FF0000"/>
          <w:sz w:val="24"/>
          <w:szCs w:val="24"/>
        </w:rPr>
      </w:pPr>
      <w:r w:rsidRPr="00926338">
        <w:rPr>
          <w:rFonts w:ascii="Times New Roman" w:hAnsi="Times New Roman" w:cs="Times New Roman"/>
          <w:sz w:val="24"/>
          <w:szCs w:val="24"/>
        </w:rPr>
        <w:t>Свързани лица не могат да бъдат самостоятелни участници в настоящата процедура</w:t>
      </w:r>
      <w:r>
        <w:rPr>
          <w:rFonts w:ascii="Times New Roman" w:hAnsi="Times New Roman" w:cs="Times New Roman"/>
          <w:sz w:val="24"/>
          <w:szCs w:val="24"/>
        </w:rPr>
        <w:t>.</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2523E7" w:rsidRPr="002523E7" w:rsidRDefault="005D427C" w:rsidP="002523E7">
      <w:pPr>
        <w:widowControl w:val="0"/>
        <w:numPr>
          <w:ilvl w:val="0"/>
          <w:numId w:val="16"/>
        </w:numPr>
        <w:tabs>
          <w:tab w:val="num" w:pos="1147"/>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u w:val="single"/>
        </w:rPr>
      </w:pPr>
      <w:r w:rsidRPr="002523E7">
        <w:rPr>
          <w:rFonts w:ascii="Times New Roman" w:hAnsi="Times New Roman" w:cs="Times New Roman"/>
          <w:sz w:val="24"/>
          <w:szCs w:val="24"/>
        </w:rPr>
        <w:t xml:space="preserve">Участниците могат да посочват в офертите си информация, която смятат за конфиденциална във връзка с наличието на търговска тайна. В тези случаи се прилагат чл. 102 и чл. 42, ал. 5 от ЗОП. </w:t>
      </w:r>
    </w:p>
    <w:p w:rsidR="002523E7" w:rsidRPr="002523E7" w:rsidRDefault="002523E7" w:rsidP="002523E7">
      <w:pPr>
        <w:widowControl w:val="0"/>
        <w:overflowPunct w:val="0"/>
        <w:autoSpaceDE w:val="0"/>
        <w:autoSpaceDN w:val="0"/>
        <w:adjustRightInd w:val="0"/>
        <w:spacing w:after="0" w:line="223" w:lineRule="auto"/>
        <w:ind w:right="240"/>
        <w:jc w:val="both"/>
        <w:rPr>
          <w:rFonts w:ascii="Times New Roman" w:hAnsi="Times New Roman" w:cs="Times New Roman"/>
          <w:b/>
          <w:bCs/>
          <w:sz w:val="24"/>
          <w:szCs w:val="24"/>
          <w:u w:val="single"/>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2. ДОКУМЕНТИ ЗА УЧАСТИЕ</w:t>
      </w:r>
    </w:p>
    <w:p w:rsidR="005D427C" w:rsidRPr="00926338" w:rsidRDefault="005D427C" w:rsidP="00BC3F86">
      <w:pPr>
        <w:widowControl w:val="0"/>
        <w:autoSpaceDE w:val="0"/>
        <w:autoSpaceDN w:val="0"/>
        <w:adjustRightInd w:val="0"/>
        <w:spacing w:after="0" w:line="235" w:lineRule="auto"/>
        <w:ind w:left="700" w:right="240"/>
        <w:rPr>
          <w:rFonts w:ascii="Times New Roman" w:hAnsi="Times New Roman" w:cs="Times New Roman"/>
          <w:sz w:val="24"/>
          <w:szCs w:val="24"/>
        </w:rPr>
      </w:pPr>
      <w:r w:rsidRPr="00926338">
        <w:rPr>
          <w:rFonts w:ascii="Times New Roman" w:hAnsi="Times New Roman" w:cs="Times New Roman"/>
          <w:sz w:val="24"/>
          <w:szCs w:val="24"/>
        </w:rPr>
        <w:t>Всеки участник трябва да представи:</w:t>
      </w:r>
    </w:p>
    <w:p w:rsidR="005D427C" w:rsidRPr="00926338" w:rsidRDefault="005D427C" w:rsidP="00BC3F86">
      <w:pPr>
        <w:widowControl w:val="0"/>
        <w:autoSpaceDE w:val="0"/>
        <w:autoSpaceDN w:val="0"/>
        <w:adjustRightInd w:val="0"/>
        <w:spacing w:after="0" w:line="20" w:lineRule="exact"/>
        <w:ind w:right="240"/>
        <w:rPr>
          <w:rFonts w:ascii="Times New Roman" w:hAnsi="Times New Roman" w:cs="Times New Roman"/>
          <w:sz w:val="24"/>
          <w:szCs w:val="24"/>
        </w:rPr>
      </w:pPr>
    </w:p>
    <w:p w:rsidR="005D427C" w:rsidRPr="00926338" w:rsidRDefault="005D427C" w:rsidP="00BC3F86">
      <w:pPr>
        <w:widowControl w:val="0"/>
        <w:numPr>
          <w:ilvl w:val="0"/>
          <w:numId w:val="17"/>
        </w:numPr>
        <w:tabs>
          <w:tab w:val="clear" w:pos="720"/>
          <w:tab w:val="num" w:pos="1120"/>
        </w:tabs>
        <w:overflowPunct w:val="0"/>
        <w:autoSpaceDE w:val="0"/>
        <w:autoSpaceDN w:val="0"/>
        <w:adjustRightInd w:val="0"/>
        <w:spacing w:after="0" w:line="239" w:lineRule="auto"/>
        <w:ind w:left="1120" w:right="240" w:hanging="413"/>
        <w:jc w:val="both"/>
        <w:rPr>
          <w:rFonts w:ascii="Times New Roman" w:hAnsi="Times New Roman" w:cs="Times New Roman"/>
          <w:b/>
          <w:bCs/>
          <w:sz w:val="24"/>
          <w:szCs w:val="24"/>
        </w:rPr>
      </w:pPr>
      <w:r w:rsidRPr="00926338">
        <w:rPr>
          <w:rFonts w:ascii="Times New Roman" w:hAnsi="Times New Roman" w:cs="Times New Roman"/>
          <w:sz w:val="24"/>
          <w:szCs w:val="24"/>
        </w:rPr>
        <w:t>Опис на представените документи</w:t>
      </w:r>
      <w:r w:rsidRPr="00926338">
        <w:rPr>
          <w:rFonts w:ascii="Times New Roman" w:hAnsi="Times New Roman" w:cs="Times New Roman"/>
          <w:i/>
          <w:iCs/>
          <w:sz w:val="24"/>
          <w:szCs w:val="24"/>
        </w:rPr>
        <w:t>;</w:t>
      </w:r>
      <w:r w:rsidRPr="00926338">
        <w:rPr>
          <w:rFonts w:ascii="Times New Roman" w:hAnsi="Times New Roman" w:cs="Times New Roman"/>
          <w:sz w:val="24"/>
          <w:szCs w:val="24"/>
        </w:rPr>
        <w:t xml:space="preserve">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7"/>
        </w:numPr>
        <w:tabs>
          <w:tab w:val="clear" w:pos="720"/>
          <w:tab w:val="num" w:pos="1181"/>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Документи за доказване на предприетите мерки за надеждност, когато е приложимо;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7"/>
        </w:numPr>
        <w:tabs>
          <w:tab w:val="clear" w:pos="720"/>
          <w:tab w:val="num" w:pos="1159"/>
        </w:tabs>
        <w:overflowPunct w:val="0"/>
        <w:autoSpaceDE w:val="0"/>
        <w:autoSpaceDN w:val="0"/>
        <w:adjustRightInd w:val="0"/>
        <w:spacing w:after="0" w:line="22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Документите за участници-обединения по т. 1.5.1. и 1.5.2. от Раздел III на настоящата документация; </w:t>
      </w:r>
    </w:p>
    <w:p w:rsidR="005D427C" w:rsidRPr="00926338" w:rsidRDefault="00F31CF1" w:rsidP="00BC3F86">
      <w:pPr>
        <w:widowControl w:val="0"/>
        <w:autoSpaceDE w:val="0"/>
        <w:autoSpaceDN w:val="0"/>
        <w:adjustRightInd w:val="0"/>
        <w:spacing w:after="0" w:line="240" w:lineRule="auto"/>
        <w:ind w:left="701" w:right="240"/>
        <w:rPr>
          <w:rFonts w:ascii="Times New Roman" w:hAnsi="Times New Roman" w:cs="Times New Roman"/>
          <w:sz w:val="24"/>
          <w:szCs w:val="24"/>
        </w:rPr>
      </w:pPr>
      <w:r>
        <w:rPr>
          <w:rFonts w:ascii="Times New Roman" w:hAnsi="Times New Roman" w:cs="Times New Roman"/>
          <w:b/>
          <w:bCs/>
          <w:sz w:val="24"/>
          <w:szCs w:val="24"/>
        </w:rPr>
        <w:t>2.</w:t>
      </w:r>
      <w:r>
        <w:rPr>
          <w:rFonts w:ascii="Times New Roman" w:hAnsi="Times New Roman" w:cs="Times New Roman"/>
          <w:b/>
          <w:bCs/>
          <w:sz w:val="24"/>
          <w:szCs w:val="24"/>
          <w:lang w:val="en-US"/>
        </w:rPr>
        <w:t>4</w:t>
      </w:r>
      <w:r w:rsidR="005D427C" w:rsidRPr="00926338">
        <w:rPr>
          <w:rFonts w:ascii="Times New Roman" w:hAnsi="Times New Roman" w:cs="Times New Roman"/>
          <w:b/>
          <w:bCs/>
          <w:sz w:val="24"/>
          <w:szCs w:val="24"/>
        </w:rPr>
        <w:t xml:space="preserve">. </w:t>
      </w:r>
      <w:r w:rsidR="005D427C" w:rsidRPr="00926338">
        <w:rPr>
          <w:rFonts w:ascii="Times New Roman" w:hAnsi="Times New Roman" w:cs="Times New Roman"/>
          <w:sz w:val="24"/>
          <w:szCs w:val="24"/>
        </w:rPr>
        <w:t>„Техническо предложение“,</w:t>
      </w:r>
      <w:r w:rsidR="005D427C" w:rsidRPr="00926338">
        <w:rPr>
          <w:rFonts w:ascii="Times New Roman" w:hAnsi="Times New Roman" w:cs="Times New Roman"/>
          <w:b/>
          <w:bCs/>
          <w:sz w:val="24"/>
          <w:szCs w:val="24"/>
        </w:rPr>
        <w:t xml:space="preserve"> </w:t>
      </w:r>
      <w:r w:rsidR="005D427C" w:rsidRPr="00926338">
        <w:rPr>
          <w:rFonts w:ascii="Times New Roman" w:hAnsi="Times New Roman" w:cs="Times New Roman"/>
          <w:sz w:val="24"/>
          <w:szCs w:val="24"/>
        </w:rPr>
        <w:t>съдържащо:</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926338" w:rsidRDefault="005D427C" w:rsidP="00FD25EC">
      <w:pPr>
        <w:widowControl w:val="0"/>
        <w:overflowPunct w:val="0"/>
        <w:autoSpaceDE w:val="0"/>
        <w:autoSpaceDN w:val="0"/>
        <w:adjustRightInd w:val="0"/>
        <w:spacing w:after="0" w:line="222" w:lineRule="auto"/>
        <w:ind w:left="1" w:right="240"/>
        <w:jc w:val="both"/>
        <w:rPr>
          <w:rFonts w:ascii="Times New Roman" w:hAnsi="Times New Roman" w:cs="Times New Roman"/>
          <w:sz w:val="24"/>
          <w:szCs w:val="24"/>
        </w:rPr>
      </w:pPr>
      <w:r w:rsidRPr="00926338">
        <w:rPr>
          <w:rFonts w:ascii="Times New Roman" w:hAnsi="Times New Roman" w:cs="Times New Roman"/>
          <w:sz w:val="24"/>
          <w:szCs w:val="24"/>
        </w:rPr>
        <w:t>-пълномощно в оригинал, когато лицето, което подписва офертата, не е законният представител на участника</w:t>
      </w:r>
    </w:p>
    <w:p w:rsidR="005D427C" w:rsidRPr="00926338" w:rsidRDefault="005D427C" w:rsidP="00FD25EC">
      <w:pPr>
        <w:widowControl w:val="0"/>
        <w:overflowPunct w:val="0"/>
        <w:autoSpaceDE w:val="0"/>
        <w:autoSpaceDN w:val="0"/>
        <w:adjustRightInd w:val="0"/>
        <w:spacing w:after="0" w:line="239" w:lineRule="auto"/>
        <w:ind w:left="1" w:right="240"/>
        <w:jc w:val="both"/>
        <w:rPr>
          <w:rFonts w:ascii="Times New Roman" w:hAnsi="Times New Roman" w:cs="Times New Roman"/>
          <w:sz w:val="24"/>
          <w:szCs w:val="24"/>
        </w:rPr>
      </w:pPr>
      <w:r w:rsidRPr="00926338">
        <w:rPr>
          <w:rFonts w:ascii="Times New Roman" w:hAnsi="Times New Roman" w:cs="Times New Roman"/>
          <w:sz w:val="24"/>
          <w:szCs w:val="24"/>
        </w:rPr>
        <w:t xml:space="preserve">-предложение за изпълнение на поръчката в съответствие с Техническата спецификация и изискванията на Възложителя </w:t>
      </w:r>
      <w:r w:rsidRPr="00926338">
        <w:rPr>
          <w:rFonts w:ascii="Times New Roman" w:hAnsi="Times New Roman" w:cs="Times New Roman"/>
          <w:i/>
          <w:iCs/>
          <w:sz w:val="24"/>
          <w:szCs w:val="24"/>
        </w:rPr>
        <w:t>,</w:t>
      </w:r>
      <w:r w:rsidRPr="00926338">
        <w:rPr>
          <w:rFonts w:ascii="Times New Roman" w:hAnsi="Times New Roman" w:cs="Times New Roman"/>
          <w:sz w:val="24"/>
          <w:szCs w:val="24"/>
        </w:rPr>
        <w:t xml:space="preserve"> ведно с приложенията към него</w:t>
      </w:r>
    </w:p>
    <w:p w:rsidR="005D427C" w:rsidRPr="00926338" w:rsidRDefault="005D427C" w:rsidP="00FD25EC">
      <w:pPr>
        <w:widowControl w:val="0"/>
        <w:overflowPunct w:val="0"/>
        <w:autoSpaceDE w:val="0"/>
        <w:autoSpaceDN w:val="0"/>
        <w:adjustRightInd w:val="0"/>
        <w:spacing w:after="0" w:line="233" w:lineRule="auto"/>
        <w:ind w:right="240" w:firstLine="1"/>
        <w:jc w:val="both"/>
        <w:rPr>
          <w:rFonts w:ascii="Times New Roman" w:hAnsi="Times New Roman" w:cs="Times New Roman"/>
          <w:sz w:val="24"/>
          <w:szCs w:val="24"/>
        </w:rPr>
      </w:pPr>
      <w:r w:rsidRPr="00926338">
        <w:rPr>
          <w:rFonts w:ascii="Times New Roman" w:hAnsi="Times New Roman" w:cs="Times New Roman"/>
          <w:sz w:val="24"/>
          <w:szCs w:val="24"/>
        </w:rPr>
        <w:t>-декларация за съгласие с клаузите на проектодогово</w:t>
      </w:r>
      <w:r>
        <w:rPr>
          <w:rFonts w:ascii="Times New Roman" w:hAnsi="Times New Roman" w:cs="Times New Roman"/>
          <w:sz w:val="24"/>
          <w:szCs w:val="24"/>
        </w:rPr>
        <w:t>р</w:t>
      </w:r>
      <w:r w:rsidRPr="00926338">
        <w:rPr>
          <w:rFonts w:ascii="Times New Roman" w:hAnsi="Times New Roman" w:cs="Times New Roman"/>
          <w:sz w:val="24"/>
          <w:szCs w:val="24"/>
        </w:rPr>
        <w:t>;</w:t>
      </w:r>
    </w:p>
    <w:p w:rsidR="005D427C" w:rsidRPr="00926338" w:rsidRDefault="005D427C" w:rsidP="00FD25EC">
      <w:pPr>
        <w:widowControl w:val="0"/>
        <w:overflowPunct w:val="0"/>
        <w:autoSpaceDE w:val="0"/>
        <w:autoSpaceDN w:val="0"/>
        <w:adjustRightInd w:val="0"/>
        <w:spacing w:after="0" w:line="233" w:lineRule="auto"/>
        <w:ind w:right="240" w:firstLine="1"/>
        <w:jc w:val="both"/>
        <w:rPr>
          <w:rFonts w:ascii="Times New Roman" w:hAnsi="Times New Roman" w:cs="Times New Roman"/>
          <w:sz w:val="24"/>
          <w:szCs w:val="24"/>
        </w:rPr>
      </w:pPr>
      <w:r w:rsidRPr="00926338">
        <w:rPr>
          <w:rFonts w:ascii="Times New Roman" w:hAnsi="Times New Roman" w:cs="Times New Roman"/>
          <w:sz w:val="24"/>
          <w:szCs w:val="24"/>
        </w:rPr>
        <w:t>-декларация за срок на валидността на офертата</w:t>
      </w:r>
    </w:p>
    <w:p w:rsidR="005D427C" w:rsidRPr="00926338" w:rsidRDefault="005D427C" w:rsidP="00FD25EC">
      <w:pPr>
        <w:widowControl w:val="0"/>
        <w:overflowPunct w:val="0"/>
        <w:autoSpaceDE w:val="0"/>
        <w:autoSpaceDN w:val="0"/>
        <w:adjustRightInd w:val="0"/>
        <w:spacing w:after="0" w:line="233" w:lineRule="auto"/>
        <w:ind w:right="240" w:firstLine="1"/>
        <w:jc w:val="both"/>
        <w:rPr>
          <w:rFonts w:ascii="Times New Roman" w:hAnsi="Times New Roman" w:cs="Times New Roman"/>
          <w:sz w:val="24"/>
          <w:szCs w:val="24"/>
        </w:rPr>
      </w:pPr>
      <w:r w:rsidRPr="00926338">
        <w:rPr>
          <w:rFonts w:ascii="Times New Roman" w:hAnsi="Times New Roman" w:cs="Times New Roman"/>
          <w:sz w:val="24"/>
          <w:szCs w:val="24"/>
        </w:rPr>
        <w:t>-декларация по чл.54, ал.1, т.1,2 и 7  от ЗОП</w:t>
      </w:r>
    </w:p>
    <w:p w:rsidR="005D427C" w:rsidRPr="00926338" w:rsidRDefault="005D427C" w:rsidP="00FD25EC">
      <w:pPr>
        <w:widowControl w:val="0"/>
        <w:overflowPunct w:val="0"/>
        <w:autoSpaceDE w:val="0"/>
        <w:autoSpaceDN w:val="0"/>
        <w:adjustRightInd w:val="0"/>
        <w:spacing w:after="0" w:line="233" w:lineRule="auto"/>
        <w:ind w:right="240" w:firstLine="1"/>
        <w:jc w:val="both"/>
        <w:rPr>
          <w:rFonts w:ascii="Times New Roman" w:hAnsi="Times New Roman" w:cs="Times New Roman"/>
          <w:sz w:val="24"/>
          <w:szCs w:val="24"/>
        </w:rPr>
      </w:pPr>
      <w:r w:rsidRPr="00926338">
        <w:rPr>
          <w:rFonts w:ascii="Times New Roman" w:hAnsi="Times New Roman" w:cs="Times New Roman"/>
          <w:sz w:val="24"/>
          <w:szCs w:val="24"/>
        </w:rPr>
        <w:t>-декларация по чл.54, ал.1, т.3,4 и 5 от ЗОП</w:t>
      </w:r>
    </w:p>
    <w:p w:rsidR="005D427C" w:rsidRPr="00926338" w:rsidRDefault="005D427C" w:rsidP="00FD25EC">
      <w:pPr>
        <w:widowControl w:val="0"/>
        <w:overflowPunct w:val="0"/>
        <w:autoSpaceDE w:val="0"/>
        <w:autoSpaceDN w:val="0"/>
        <w:adjustRightInd w:val="0"/>
        <w:spacing w:after="0" w:line="233"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-декларация за съгласие за участие като подизпълнител</w:t>
      </w:r>
    </w:p>
    <w:p w:rsidR="005D427C" w:rsidRPr="00926338" w:rsidRDefault="005D427C" w:rsidP="00FD25EC">
      <w:pPr>
        <w:widowControl w:val="0"/>
        <w:overflowPunct w:val="0"/>
        <w:autoSpaceDE w:val="0"/>
        <w:autoSpaceDN w:val="0"/>
        <w:adjustRightInd w:val="0"/>
        <w:spacing w:after="0" w:line="233"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-декларация за разрешителни, лицензи или еквивалентни документи</w:t>
      </w:r>
    </w:p>
    <w:p w:rsidR="005D427C" w:rsidRPr="00926338" w:rsidRDefault="005D427C" w:rsidP="00FD25EC">
      <w:pPr>
        <w:widowControl w:val="0"/>
        <w:overflowPunct w:val="0"/>
        <w:autoSpaceDE w:val="0"/>
        <w:autoSpaceDN w:val="0"/>
        <w:adjustRightInd w:val="0"/>
        <w:spacing w:after="0" w:line="233"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-декларация-съгласие за отложено плащане</w:t>
      </w:r>
    </w:p>
    <w:p w:rsidR="005D427C" w:rsidRPr="00926338" w:rsidRDefault="005D427C" w:rsidP="00FD25EC">
      <w:pPr>
        <w:widowControl w:val="0"/>
        <w:overflowPunct w:val="0"/>
        <w:autoSpaceDE w:val="0"/>
        <w:autoSpaceDN w:val="0"/>
        <w:adjustRightInd w:val="0"/>
        <w:spacing w:after="0" w:line="233" w:lineRule="auto"/>
        <w:ind w:right="240"/>
        <w:jc w:val="both"/>
        <w:rPr>
          <w:rFonts w:ascii="Times New Roman" w:hAnsi="Times New Roman" w:cs="Times New Roman"/>
          <w:color w:val="000000"/>
          <w:sz w:val="24"/>
          <w:szCs w:val="24"/>
        </w:rPr>
      </w:pPr>
      <w:r w:rsidRPr="00926338">
        <w:rPr>
          <w:rFonts w:ascii="Times New Roman" w:hAnsi="Times New Roman" w:cs="Times New Roman"/>
          <w:color w:val="000000"/>
          <w:sz w:val="24"/>
          <w:szCs w:val="24"/>
        </w:rPr>
        <w:t>-декларация за осигуреност на необходимите количества лекарствени продукти</w:t>
      </w:r>
    </w:p>
    <w:p w:rsidR="005D427C" w:rsidRPr="00926338" w:rsidRDefault="005D427C" w:rsidP="00FD25EC">
      <w:pPr>
        <w:widowControl w:val="0"/>
        <w:overflowPunct w:val="0"/>
        <w:autoSpaceDE w:val="0"/>
        <w:autoSpaceDN w:val="0"/>
        <w:adjustRightInd w:val="0"/>
        <w:spacing w:after="0" w:line="233" w:lineRule="auto"/>
        <w:ind w:right="240"/>
        <w:jc w:val="both"/>
        <w:rPr>
          <w:rFonts w:ascii="Times New Roman" w:hAnsi="Times New Roman" w:cs="Times New Roman"/>
          <w:color w:val="000000"/>
          <w:sz w:val="24"/>
          <w:szCs w:val="24"/>
        </w:rPr>
      </w:pPr>
      <w:r w:rsidRPr="00926338">
        <w:rPr>
          <w:rFonts w:ascii="Times New Roman" w:hAnsi="Times New Roman" w:cs="Times New Roman"/>
          <w:color w:val="000000"/>
          <w:sz w:val="24"/>
          <w:szCs w:val="24"/>
        </w:rPr>
        <w:t>- декларация за осигуреност на необходимите количества медицински изделия</w:t>
      </w:r>
    </w:p>
    <w:p w:rsidR="005D427C" w:rsidRPr="00926338" w:rsidRDefault="005D427C" w:rsidP="00FD25EC">
      <w:pPr>
        <w:widowControl w:val="0"/>
        <w:overflowPunct w:val="0"/>
        <w:autoSpaceDE w:val="0"/>
        <w:autoSpaceDN w:val="0"/>
        <w:adjustRightInd w:val="0"/>
        <w:spacing w:after="0" w:line="233" w:lineRule="auto"/>
        <w:ind w:right="240"/>
        <w:jc w:val="both"/>
        <w:rPr>
          <w:rFonts w:ascii="Times New Roman" w:hAnsi="Times New Roman" w:cs="Times New Roman"/>
          <w:color w:val="000000"/>
          <w:sz w:val="24"/>
          <w:szCs w:val="24"/>
        </w:rPr>
      </w:pPr>
      <w:r w:rsidRPr="00926338">
        <w:rPr>
          <w:rFonts w:ascii="Times New Roman" w:hAnsi="Times New Roman" w:cs="Times New Roman"/>
          <w:color w:val="000000"/>
          <w:sz w:val="24"/>
          <w:szCs w:val="24"/>
        </w:rPr>
        <w:t>-декларация, че предложените цени на лекарствени продукти са в съответствие с държавно регулираните цени съгласно чл. 261 а, ал.1 от ЗЛПХМ и , че са включени в Позитивния лекарствен списък Приложение № 2</w:t>
      </w:r>
    </w:p>
    <w:p w:rsidR="005D427C" w:rsidRPr="00926338" w:rsidRDefault="005D427C" w:rsidP="00FD25EC">
      <w:pPr>
        <w:widowControl w:val="0"/>
        <w:overflowPunct w:val="0"/>
        <w:autoSpaceDE w:val="0"/>
        <w:autoSpaceDN w:val="0"/>
        <w:adjustRightInd w:val="0"/>
        <w:spacing w:after="0" w:line="233" w:lineRule="auto"/>
        <w:ind w:right="240"/>
        <w:jc w:val="both"/>
        <w:rPr>
          <w:rFonts w:ascii="Times New Roman" w:hAnsi="Times New Roman" w:cs="Times New Roman"/>
          <w:color w:val="000000"/>
          <w:sz w:val="24"/>
          <w:szCs w:val="24"/>
        </w:rPr>
      </w:pPr>
      <w:r w:rsidRPr="00926338">
        <w:rPr>
          <w:rFonts w:ascii="Times New Roman" w:hAnsi="Times New Roman" w:cs="Times New Roman"/>
          <w:color w:val="000000"/>
          <w:sz w:val="24"/>
          <w:szCs w:val="24"/>
        </w:rPr>
        <w:t>-декларация за специалните изисквания съгласно чл.47, ал.3 от ЗОП</w:t>
      </w:r>
    </w:p>
    <w:p w:rsidR="005D427C" w:rsidRPr="00926338" w:rsidRDefault="005D427C" w:rsidP="00FD25EC">
      <w:pPr>
        <w:widowControl w:val="0"/>
        <w:overflowPunct w:val="0"/>
        <w:autoSpaceDE w:val="0"/>
        <w:autoSpaceDN w:val="0"/>
        <w:adjustRightInd w:val="0"/>
        <w:spacing w:after="0" w:line="233" w:lineRule="auto"/>
        <w:ind w:right="240"/>
        <w:jc w:val="both"/>
        <w:rPr>
          <w:rFonts w:ascii="Times New Roman" w:hAnsi="Times New Roman" w:cs="Times New Roman"/>
          <w:color w:val="000000"/>
          <w:sz w:val="24"/>
          <w:szCs w:val="24"/>
        </w:rPr>
      </w:pPr>
      <w:r w:rsidRPr="00926338">
        <w:rPr>
          <w:rFonts w:ascii="Times New Roman" w:hAnsi="Times New Roman" w:cs="Times New Roman"/>
          <w:color w:val="000000"/>
          <w:sz w:val="24"/>
          <w:szCs w:val="24"/>
        </w:rPr>
        <w:t>-декларация по  чл. 3, т. 8 и чл. 4 от ЗИФОДРЮПДРСТЛТДС</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sz w:val="24"/>
          <w:szCs w:val="24"/>
          <w:lang w:val="en-US"/>
        </w:rPr>
      </w:pPr>
    </w:p>
    <w:p w:rsidR="005D427C" w:rsidRPr="00926338" w:rsidRDefault="005D427C" w:rsidP="00BC3F86">
      <w:pPr>
        <w:widowControl w:val="0"/>
        <w:overflowPunct w:val="0"/>
        <w:autoSpaceDE w:val="0"/>
        <w:autoSpaceDN w:val="0"/>
        <w:adjustRightInd w:val="0"/>
        <w:spacing w:after="0" w:line="229" w:lineRule="auto"/>
        <w:ind w:left="1"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2.</w:t>
      </w:r>
      <w:r w:rsidR="00F31CF1">
        <w:rPr>
          <w:rFonts w:ascii="Times New Roman" w:hAnsi="Times New Roman" w:cs="Times New Roman"/>
          <w:b/>
          <w:bCs/>
          <w:sz w:val="24"/>
          <w:szCs w:val="24"/>
          <w:lang w:val="en-US"/>
        </w:rPr>
        <w:t>5</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„Ценово предложение“. </w:t>
      </w:r>
    </w:p>
    <w:p w:rsidR="005D427C" w:rsidRPr="00926338" w:rsidRDefault="005D427C" w:rsidP="00BC3F86">
      <w:pPr>
        <w:widowControl w:val="0"/>
        <w:autoSpaceDE w:val="0"/>
        <w:autoSpaceDN w:val="0"/>
        <w:adjustRightInd w:val="0"/>
        <w:spacing w:after="0" w:line="240" w:lineRule="auto"/>
        <w:ind w:left="541" w:right="240"/>
        <w:rPr>
          <w:rFonts w:ascii="Times New Roman" w:hAnsi="Times New Roman" w:cs="Times New Roman"/>
          <w:b/>
          <w:bCs/>
          <w:sz w:val="24"/>
          <w:szCs w:val="24"/>
        </w:rPr>
      </w:pPr>
      <w:r w:rsidRPr="00926338">
        <w:rPr>
          <w:rFonts w:ascii="Times New Roman" w:hAnsi="Times New Roman" w:cs="Times New Roman"/>
          <w:b/>
          <w:bCs/>
          <w:sz w:val="24"/>
          <w:szCs w:val="24"/>
        </w:rPr>
        <w:t>Ценовото предложение се представя и на електронен носител.</w:t>
      </w:r>
    </w:p>
    <w:p w:rsidR="005D427C" w:rsidRPr="00926338" w:rsidRDefault="005D427C" w:rsidP="00BC3F86">
      <w:pPr>
        <w:widowControl w:val="0"/>
        <w:autoSpaceDE w:val="0"/>
        <w:autoSpaceDN w:val="0"/>
        <w:adjustRightInd w:val="0"/>
        <w:spacing w:after="0" w:line="240" w:lineRule="auto"/>
        <w:ind w:left="541"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240" w:lineRule="auto"/>
        <w:ind w:left="541" w:right="240"/>
        <w:rPr>
          <w:rFonts w:ascii="Times New Roman" w:hAnsi="Times New Roman" w:cs="Times New Roman"/>
          <w:sz w:val="24"/>
          <w:szCs w:val="24"/>
        </w:rPr>
      </w:pPr>
      <w:r w:rsidRPr="00926338">
        <w:rPr>
          <w:rFonts w:ascii="Times New Roman" w:hAnsi="Times New Roman" w:cs="Times New Roman"/>
          <w:b/>
          <w:bCs/>
          <w:sz w:val="24"/>
          <w:szCs w:val="24"/>
        </w:rPr>
        <w:t>3. ИЗИСКВАНИЯ КЪМ ДОКУМЕНТИТЕ</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numPr>
          <w:ilvl w:val="0"/>
          <w:numId w:val="18"/>
        </w:numPr>
        <w:tabs>
          <w:tab w:val="clear" w:pos="720"/>
          <w:tab w:val="num" w:pos="1021"/>
        </w:tabs>
        <w:overflowPunct w:val="0"/>
        <w:autoSpaceDE w:val="0"/>
        <w:autoSpaceDN w:val="0"/>
        <w:adjustRightInd w:val="0"/>
        <w:spacing w:after="0" w:line="223" w:lineRule="auto"/>
        <w:ind w:left="1" w:right="240" w:firstLine="539"/>
        <w:jc w:val="both"/>
        <w:rPr>
          <w:rFonts w:ascii="Times New Roman" w:hAnsi="Times New Roman" w:cs="Times New Roman"/>
          <w:b/>
          <w:bCs/>
          <w:sz w:val="24"/>
          <w:szCs w:val="24"/>
        </w:rPr>
      </w:pPr>
      <w:r w:rsidRPr="00926338">
        <w:rPr>
          <w:rFonts w:ascii="Times New Roman" w:hAnsi="Times New Roman" w:cs="Times New Roman"/>
          <w:sz w:val="24"/>
          <w:szCs w:val="24"/>
        </w:rPr>
        <w:t xml:space="preserve">Всички документи, представени във вид на копия трябва да бъдат заверени „Вярно с оригинала”, име, фамилия, подпис на представляващия участника. Документи, които се изисква да бъдат представени в оригинал, не се представят като копия. </w:t>
      </w:r>
    </w:p>
    <w:p w:rsidR="005D427C" w:rsidRPr="00926338" w:rsidRDefault="005D427C" w:rsidP="00BC3F86">
      <w:pPr>
        <w:widowControl w:val="0"/>
        <w:autoSpaceDE w:val="0"/>
        <w:autoSpaceDN w:val="0"/>
        <w:adjustRightInd w:val="0"/>
        <w:spacing w:after="0" w:line="5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8"/>
        </w:numPr>
        <w:tabs>
          <w:tab w:val="clear" w:pos="720"/>
          <w:tab w:val="num" w:pos="983"/>
        </w:tabs>
        <w:overflowPunct w:val="0"/>
        <w:autoSpaceDE w:val="0"/>
        <w:autoSpaceDN w:val="0"/>
        <w:adjustRightInd w:val="0"/>
        <w:spacing w:after="0" w:line="231" w:lineRule="auto"/>
        <w:ind w:left="1" w:right="240" w:firstLine="539"/>
        <w:jc w:val="both"/>
        <w:rPr>
          <w:rFonts w:ascii="Times New Roman" w:hAnsi="Times New Roman" w:cs="Times New Roman"/>
          <w:b/>
          <w:bCs/>
          <w:sz w:val="24"/>
          <w:szCs w:val="24"/>
        </w:rPr>
      </w:pPr>
      <w:r w:rsidRPr="00926338">
        <w:rPr>
          <w:rFonts w:ascii="Times New Roman" w:hAnsi="Times New Roman" w:cs="Times New Roman"/>
          <w:sz w:val="24"/>
          <w:szCs w:val="24"/>
        </w:rPr>
        <w:t xml:space="preserve">Документите по т. 2.1., т. 2.4., т. 2.5 и т. 2.6. се подписват само от лица с </w:t>
      </w:r>
      <w:r w:rsidRPr="00926338">
        <w:rPr>
          <w:rFonts w:ascii="Times New Roman" w:hAnsi="Times New Roman" w:cs="Times New Roman"/>
          <w:sz w:val="24"/>
          <w:szCs w:val="24"/>
        </w:rPr>
        <w:lastRenderedPageBreak/>
        <w:t xml:space="preserve">представителна власт, посочени в документа, удостоверяващ актуалното правно състояние на участника, или от упълномощени за това лица. Във втория случай се изисква да се представи пълномощно в оригинал, съдържащо изрично изявление, че упълномощеното лице има право да подписва документи, включително офертата, и да представлява участника в процедурата. </w:t>
      </w:r>
    </w:p>
    <w:p w:rsidR="005D427C" w:rsidRPr="00926338" w:rsidRDefault="005D427C" w:rsidP="00BC3F86">
      <w:pPr>
        <w:widowControl w:val="0"/>
        <w:autoSpaceDE w:val="0"/>
        <w:autoSpaceDN w:val="0"/>
        <w:adjustRightInd w:val="0"/>
        <w:spacing w:after="0" w:line="4"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8"/>
        </w:numPr>
        <w:tabs>
          <w:tab w:val="clear" w:pos="720"/>
          <w:tab w:val="num" w:pos="961"/>
        </w:tabs>
        <w:overflowPunct w:val="0"/>
        <w:autoSpaceDE w:val="0"/>
        <w:autoSpaceDN w:val="0"/>
        <w:adjustRightInd w:val="0"/>
        <w:spacing w:after="0" w:line="240" w:lineRule="auto"/>
        <w:ind w:left="961" w:right="240" w:hanging="421"/>
        <w:jc w:val="both"/>
        <w:rPr>
          <w:rFonts w:ascii="Times New Roman" w:hAnsi="Times New Roman" w:cs="Times New Roman"/>
          <w:b/>
          <w:bCs/>
          <w:sz w:val="24"/>
          <w:szCs w:val="24"/>
        </w:rPr>
      </w:pPr>
      <w:r w:rsidRPr="00926338">
        <w:rPr>
          <w:rFonts w:ascii="Times New Roman" w:hAnsi="Times New Roman" w:cs="Times New Roman"/>
          <w:sz w:val="24"/>
          <w:szCs w:val="24"/>
        </w:rPr>
        <w:t xml:space="preserve">Всички документи трябва да са валидни към датата на тяхното представяне. </w:t>
      </w:r>
    </w:p>
    <w:p w:rsidR="005D427C" w:rsidRPr="00926338" w:rsidRDefault="005D427C" w:rsidP="00BC3F86">
      <w:pPr>
        <w:widowControl w:val="0"/>
        <w:autoSpaceDE w:val="0"/>
        <w:autoSpaceDN w:val="0"/>
        <w:adjustRightInd w:val="0"/>
        <w:spacing w:after="0" w:line="58"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8"/>
        </w:numPr>
        <w:tabs>
          <w:tab w:val="clear" w:pos="720"/>
          <w:tab w:val="num" w:pos="1021"/>
        </w:tabs>
        <w:overflowPunct w:val="0"/>
        <w:autoSpaceDE w:val="0"/>
        <w:autoSpaceDN w:val="0"/>
        <w:adjustRightInd w:val="0"/>
        <w:spacing w:after="0" w:line="222" w:lineRule="auto"/>
        <w:ind w:left="1" w:right="240" w:firstLine="539"/>
        <w:jc w:val="both"/>
        <w:rPr>
          <w:rFonts w:ascii="Times New Roman" w:hAnsi="Times New Roman" w:cs="Times New Roman"/>
          <w:b/>
          <w:bCs/>
          <w:sz w:val="24"/>
          <w:szCs w:val="24"/>
        </w:rPr>
      </w:pPr>
      <w:r w:rsidRPr="00926338">
        <w:rPr>
          <w:rFonts w:ascii="Times New Roman" w:hAnsi="Times New Roman" w:cs="Times New Roman"/>
          <w:sz w:val="24"/>
          <w:szCs w:val="24"/>
        </w:rPr>
        <w:t xml:space="preserve">Всички документи, свързани с участието в процедурата, следва да бъдат на български език. Ако са приложени документи на чужд език, те следва да са придружени с превод на български език от заклет преводач. </w:t>
      </w:r>
    </w:p>
    <w:p w:rsidR="005D427C" w:rsidRPr="00926338" w:rsidRDefault="005D427C" w:rsidP="00BC3F86">
      <w:pPr>
        <w:widowControl w:val="0"/>
        <w:autoSpaceDE w:val="0"/>
        <w:autoSpaceDN w:val="0"/>
        <w:adjustRightInd w:val="0"/>
        <w:spacing w:after="0" w:line="5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18"/>
        </w:numPr>
        <w:tabs>
          <w:tab w:val="clear" w:pos="720"/>
          <w:tab w:val="num" w:pos="980"/>
        </w:tabs>
        <w:overflowPunct w:val="0"/>
        <w:autoSpaceDE w:val="0"/>
        <w:autoSpaceDN w:val="0"/>
        <w:adjustRightInd w:val="0"/>
        <w:spacing w:after="0" w:line="214" w:lineRule="auto"/>
        <w:ind w:left="1" w:right="240" w:firstLine="539"/>
        <w:jc w:val="both"/>
        <w:rPr>
          <w:rFonts w:ascii="Times New Roman" w:hAnsi="Times New Roman" w:cs="Times New Roman"/>
          <w:b/>
          <w:bCs/>
          <w:sz w:val="24"/>
          <w:szCs w:val="24"/>
        </w:rPr>
      </w:pPr>
      <w:r w:rsidRPr="00926338">
        <w:rPr>
          <w:rFonts w:ascii="Times New Roman" w:hAnsi="Times New Roman" w:cs="Times New Roman"/>
          <w:sz w:val="24"/>
          <w:szCs w:val="24"/>
        </w:rPr>
        <w:t xml:space="preserve">По документите не се допускат никакви вписвания между редовете, изтривания или корекции. </w:t>
      </w:r>
    </w:p>
    <w:p w:rsidR="005D427C" w:rsidRPr="00926338" w:rsidRDefault="005D427C" w:rsidP="00BC3F86">
      <w:pPr>
        <w:widowControl w:val="0"/>
        <w:overflowPunct w:val="0"/>
        <w:autoSpaceDE w:val="0"/>
        <w:autoSpaceDN w:val="0"/>
        <w:adjustRightInd w:val="0"/>
        <w:spacing w:after="0" w:line="223" w:lineRule="auto"/>
        <w:ind w:left="720" w:right="240"/>
        <w:jc w:val="both"/>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240" w:lineRule="auto"/>
        <w:ind w:left="541" w:right="240"/>
        <w:rPr>
          <w:rFonts w:ascii="Times New Roman" w:hAnsi="Times New Roman" w:cs="Times New Roman"/>
          <w:sz w:val="24"/>
          <w:szCs w:val="24"/>
        </w:rPr>
      </w:pPr>
      <w:r w:rsidRPr="00926338">
        <w:rPr>
          <w:rFonts w:ascii="Times New Roman" w:hAnsi="Times New Roman" w:cs="Times New Roman"/>
          <w:b/>
          <w:bCs/>
          <w:sz w:val="24"/>
          <w:szCs w:val="24"/>
        </w:rPr>
        <w:t>4. ПОДАВАНЕ</w:t>
      </w:r>
    </w:p>
    <w:p w:rsidR="005D427C" w:rsidRPr="00926338" w:rsidRDefault="005D427C" w:rsidP="00BC3F86">
      <w:pPr>
        <w:widowControl w:val="0"/>
        <w:autoSpaceDE w:val="0"/>
        <w:autoSpaceDN w:val="0"/>
        <w:adjustRightInd w:val="0"/>
        <w:spacing w:after="0" w:line="54"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left="1" w:right="240" w:firstLine="540"/>
        <w:jc w:val="both"/>
        <w:rPr>
          <w:rFonts w:ascii="Times New Roman" w:hAnsi="Times New Roman" w:cs="Times New Roman"/>
          <w:sz w:val="24"/>
          <w:szCs w:val="24"/>
          <w:lang w:val="en-US"/>
        </w:rPr>
      </w:pPr>
      <w:r w:rsidRPr="00926338">
        <w:rPr>
          <w:rFonts w:ascii="Times New Roman" w:hAnsi="Times New Roman" w:cs="Times New Roman"/>
          <w:sz w:val="24"/>
          <w:szCs w:val="24"/>
        </w:rPr>
        <w:t>Документите, свързани с участието в процедурата и систематизирани съобразно посочените по-горе изисквания, се представят в запечатана непрозрачна опаковка, върху която се посочват:</w:t>
      </w:r>
    </w:p>
    <w:p w:rsidR="005D427C" w:rsidRPr="00926338" w:rsidRDefault="005D427C" w:rsidP="00BC3F86">
      <w:pPr>
        <w:widowControl w:val="0"/>
        <w:overflowPunct w:val="0"/>
        <w:autoSpaceDE w:val="0"/>
        <w:autoSpaceDN w:val="0"/>
        <w:adjustRightInd w:val="0"/>
        <w:spacing w:after="0" w:line="223" w:lineRule="auto"/>
        <w:ind w:left="1" w:right="240" w:firstLine="540"/>
        <w:jc w:val="both"/>
        <w:rPr>
          <w:rFonts w:ascii="Times New Roman" w:hAnsi="Times New Roman" w:cs="Times New Roman"/>
          <w:sz w:val="24"/>
          <w:szCs w:val="24"/>
          <w:lang w:val="en-US"/>
        </w:rPr>
      </w:pPr>
    </w:p>
    <w:p w:rsidR="005D427C" w:rsidRPr="00926338" w:rsidRDefault="005D427C" w:rsidP="00BC3F86">
      <w:pPr>
        <w:widowControl w:val="0"/>
        <w:numPr>
          <w:ilvl w:val="0"/>
          <w:numId w:val="19"/>
        </w:numPr>
        <w:tabs>
          <w:tab w:val="clear" w:pos="720"/>
          <w:tab w:val="num" w:pos="561"/>
        </w:tabs>
        <w:overflowPunct w:val="0"/>
        <w:autoSpaceDE w:val="0"/>
        <w:autoSpaceDN w:val="0"/>
        <w:adjustRightInd w:val="0"/>
        <w:spacing w:after="0" w:line="181" w:lineRule="auto"/>
        <w:ind w:left="561" w:right="240" w:hanging="561"/>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наименованието на участника; </w:t>
      </w:r>
    </w:p>
    <w:p w:rsidR="005D427C" w:rsidRPr="00926338" w:rsidRDefault="005D427C" w:rsidP="00BC3F86">
      <w:pPr>
        <w:widowControl w:val="0"/>
        <w:autoSpaceDE w:val="0"/>
        <w:autoSpaceDN w:val="0"/>
        <w:adjustRightInd w:val="0"/>
        <w:spacing w:after="0" w:line="22" w:lineRule="exact"/>
        <w:ind w:right="240"/>
        <w:rPr>
          <w:rFonts w:ascii="Times New Roman" w:hAnsi="Times New Roman" w:cs="Times New Roman"/>
          <w:sz w:val="24"/>
          <w:szCs w:val="24"/>
          <w:vertAlign w:val="superscript"/>
        </w:rPr>
      </w:pPr>
    </w:p>
    <w:p w:rsidR="005D427C" w:rsidRPr="00926338" w:rsidRDefault="005D427C" w:rsidP="00BC3F86">
      <w:pPr>
        <w:widowControl w:val="0"/>
        <w:numPr>
          <w:ilvl w:val="0"/>
          <w:numId w:val="19"/>
        </w:numPr>
        <w:tabs>
          <w:tab w:val="clear" w:pos="720"/>
          <w:tab w:val="num" w:pos="561"/>
        </w:tabs>
        <w:overflowPunct w:val="0"/>
        <w:autoSpaceDE w:val="0"/>
        <w:autoSpaceDN w:val="0"/>
        <w:adjustRightInd w:val="0"/>
        <w:spacing w:after="0" w:line="182" w:lineRule="auto"/>
        <w:ind w:left="561" w:right="240" w:hanging="561"/>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адрес за кореспонденция, телефон и по възможност – факс и електронен адрес; </w:t>
      </w:r>
    </w:p>
    <w:p w:rsidR="005D427C" w:rsidRPr="00926338" w:rsidRDefault="005D427C" w:rsidP="00BC3F86">
      <w:pPr>
        <w:widowControl w:val="0"/>
        <w:autoSpaceDE w:val="0"/>
        <w:autoSpaceDN w:val="0"/>
        <w:adjustRightInd w:val="0"/>
        <w:spacing w:after="0" w:line="23" w:lineRule="exact"/>
        <w:ind w:right="240"/>
        <w:rPr>
          <w:rFonts w:ascii="Times New Roman" w:hAnsi="Times New Roman" w:cs="Times New Roman"/>
          <w:sz w:val="24"/>
          <w:szCs w:val="24"/>
          <w:vertAlign w:val="superscript"/>
        </w:rPr>
      </w:pPr>
    </w:p>
    <w:p w:rsidR="005D427C" w:rsidRPr="00926338" w:rsidRDefault="005D427C" w:rsidP="00BC3F86">
      <w:pPr>
        <w:widowControl w:val="0"/>
        <w:numPr>
          <w:ilvl w:val="0"/>
          <w:numId w:val="19"/>
        </w:numPr>
        <w:tabs>
          <w:tab w:val="clear" w:pos="720"/>
          <w:tab w:val="num" w:pos="561"/>
        </w:tabs>
        <w:overflowPunct w:val="0"/>
        <w:autoSpaceDE w:val="0"/>
        <w:autoSpaceDN w:val="0"/>
        <w:adjustRightInd w:val="0"/>
        <w:spacing w:after="0" w:line="182" w:lineRule="auto"/>
        <w:ind w:left="561" w:right="240" w:hanging="561"/>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наименованието на поръчката, </w:t>
      </w:r>
    </w:p>
    <w:p w:rsidR="005D427C" w:rsidRPr="00926338" w:rsidRDefault="005D427C" w:rsidP="00BC3F86">
      <w:pPr>
        <w:widowControl w:val="0"/>
        <w:autoSpaceDE w:val="0"/>
        <w:autoSpaceDN w:val="0"/>
        <w:adjustRightInd w:val="0"/>
        <w:spacing w:after="0" w:line="240" w:lineRule="auto"/>
        <w:ind w:left="720" w:right="240"/>
        <w:rPr>
          <w:rFonts w:ascii="Times New Roman" w:hAnsi="Times New Roman" w:cs="Times New Roman"/>
          <w:sz w:val="24"/>
          <w:szCs w:val="24"/>
          <w:lang w:val="en-US"/>
        </w:rPr>
      </w:pPr>
      <w:r w:rsidRPr="00926338">
        <w:rPr>
          <w:rFonts w:ascii="Times New Roman" w:hAnsi="Times New Roman" w:cs="Times New Roman"/>
          <w:sz w:val="24"/>
          <w:szCs w:val="24"/>
        </w:rPr>
        <w:t>както следва:</w:t>
      </w:r>
    </w:p>
    <w:p w:rsidR="005D427C" w:rsidRPr="00926338" w:rsidRDefault="005D427C" w:rsidP="00BC3F86">
      <w:pPr>
        <w:widowControl w:val="0"/>
        <w:autoSpaceDE w:val="0"/>
        <w:autoSpaceDN w:val="0"/>
        <w:adjustRightInd w:val="0"/>
        <w:spacing w:after="0" w:line="240" w:lineRule="auto"/>
        <w:ind w:left="720" w:right="240"/>
        <w:rPr>
          <w:rFonts w:ascii="Times New Roman" w:hAnsi="Times New Roman" w:cs="Times New Roman"/>
          <w:sz w:val="24"/>
          <w:szCs w:val="24"/>
          <w:lang w:val="en-US"/>
        </w:rPr>
      </w:pPr>
    </w:p>
    <w:p w:rsidR="005D427C" w:rsidRPr="00926338" w:rsidRDefault="00AD64E0" w:rsidP="00BC3F86">
      <w:pPr>
        <w:widowControl w:val="0"/>
        <w:autoSpaceDE w:val="0"/>
        <w:autoSpaceDN w:val="0"/>
        <w:adjustRightInd w:val="0"/>
        <w:spacing w:after="0" w:line="240" w:lineRule="auto"/>
        <w:ind w:left="720" w:right="240"/>
        <w:rPr>
          <w:rFonts w:ascii="Times New Roman" w:hAnsi="Times New Roman" w:cs="Times New Roman"/>
          <w:sz w:val="24"/>
          <w:szCs w:val="24"/>
          <w:lang w:val="en-US"/>
        </w:rPr>
      </w:pPr>
      <w:r w:rsidRPr="00AD64E0">
        <w:rPr>
          <w:noProof/>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5" o:spid="_x0000_s1027" type="#_x0000_t75" style="position:absolute;left:0;text-align:left;margin-left:-5.9pt;margin-top:.9pt;width:465.45pt;height:82.8pt;z-index:-15;visibility:visible" o:allowincell="f">
            <v:imagedata r:id="rId7" o:title=""/>
          </v:shape>
        </w:pict>
      </w:r>
    </w:p>
    <w:p w:rsidR="005D427C" w:rsidRPr="00926338" w:rsidRDefault="00AD64E0" w:rsidP="00BC3F86">
      <w:pPr>
        <w:widowControl w:val="0"/>
        <w:autoSpaceDE w:val="0"/>
        <w:autoSpaceDN w:val="0"/>
        <w:adjustRightInd w:val="0"/>
        <w:spacing w:after="0" w:line="374" w:lineRule="exact"/>
        <w:ind w:right="240"/>
        <w:rPr>
          <w:rFonts w:ascii="Times New Roman" w:hAnsi="Times New Roman" w:cs="Times New Roman"/>
          <w:sz w:val="24"/>
          <w:szCs w:val="24"/>
        </w:rPr>
      </w:pPr>
      <w:r w:rsidRPr="00AD64E0">
        <w:rPr>
          <w:noProof/>
          <w:lang w:eastAsia="bg-BG"/>
        </w:rPr>
        <w:pict>
          <v:shape id="Картина 16" o:spid="_x0000_s1026" type="#_x0000_t75" style="position:absolute;margin-left:-5.9pt;margin-top:14.3pt;width:465.45pt;height:22.2pt;z-index:-16;visibility:visible" o:allowincell="f">
            <v:imagedata r:id="rId8" o:title=""/>
          </v:shape>
        </w:pict>
      </w:r>
    </w:p>
    <w:p w:rsidR="005D427C" w:rsidRPr="00926338" w:rsidRDefault="005D427C" w:rsidP="00BC3F86">
      <w:pPr>
        <w:widowControl w:val="0"/>
        <w:overflowPunct w:val="0"/>
        <w:autoSpaceDE w:val="0"/>
        <w:autoSpaceDN w:val="0"/>
        <w:adjustRightInd w:val="0"/>
        <w:spacing w:after="0" w:line="332" w:lineRule="auto"/>
        <w:ind w:left="540" w:right="240"/>
        <w:rPr>
          <w:rFonts w:ascii="Times New Roman" w:hAnsi="Times New Roman" w:cs="Times New Roman"/>
          <w:sz w:val="24"/>
          <w:szCs w:val="24"/>
        </w:rPr>
      </w:pPr>
      <w:r w:rsidRPr="00926338">
        <w:rPr>
          <w:rFonts w:ascii="Times New Roman" w:hAnsi="Times New Roman" w:cs="Times New Roman"/>
          <w:b/>
          <w:bCs/>
          <w:sz w:val="24"/>
          <w:szCs w:val="24"/>
        </w:rPr>
        <w:t>ЦСМП Пазарджик, град Пазарджик,  ул. „Болнична“ № 17, ет.4</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8"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4140" w:right="240"/>
        <w:rPr>
          <w:rFonts w:ascii="Times New Roman" w:hAnsi="Times New Roman" w:cs="Times New Roman"/>
          <w:sz w:val="24"/>
          <w:szCs w:val="24"/>
        </w:rPr>
      </w:pPr>
      <w:r w:rsidRPr="00926338">
        <w:rPr>
          <w:rFonts w:ascii="Times New Roman" w:hAnsi="Times New Roman" w:cs="Times New Roman"/>
          <w:b/>
          <w:bCs/>
          <w:sz w:val="24"/>
          <w:szCs w:val="24"/>
        </w:rPr>
        <w:t>О Ф Е Р Т А</w:t>
      </w:r>
    </w:p>
    <w:p w:rsidR="005D427C" w:rsidRPr="00926338" w:rsidRDefault="00AD64E0" w:rsidP="00BC3F86">
      <w:pPr>
        <w:widowControl w:val="0"/>
        <w:autoSpaceDE w:val="0"/>
        <w:autoSpaceDN w:val="0"/>
        <w:adjustRightInd w:val="0"/>
        <w:spacing w:after="0" w:line="200" w:lineRule="exact"/>
        <w:ind w:right="240"/>
        <w:rPr>
          <w:rFonts w:ascii="Times New Roman" w:hAnsi="Times New Roman" w:cs="Times New Roman"/>
          <w:sz w:val="24"/>
          <w:szCs w:val="24"/>
        </w:rPr>
      </w:pPr>
      <w:r w:rsidRPr="00AD64E0">
        <w:rPr>
          <w:noProof/>
          <w:lang w:eastAsia="bg-BG"/>
        </w:rPr>
        <w:pict>
          <v:shape id="Картина 14" o:spid="_x0000_s1028" type="#_x0000_t75" style="position:absolute;margin-left:-5.9pt;margin-top:7.1pt;width:465.45pt;height:41.4pt;z-index:-14;visibility:visible" o:allowincell="f">
            <v:imagedata r:id="rId9" o:title=""/>
          </v:shape>
        </w:pic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14"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333" w:lineRule="auto"/>
        <w:ind w:right="240" w:firstLine="540"/>
        <w:rPr>
          <w:rFonts w:ascii="Times New Roman" w:hAnsi="Times New Roman" w:cs="Times New Roman"/>
          <w:sz w:val="24"/>
          <w:szCs w:val="24"/>
        </w:rPr>
      </w:pPr>
      <w:r w:rsidRPr="00926338">
        <w:rPr>
          <w:rFonts w:ascii="Times New Roman" w:hAnsi="Times New Roman" w:cs="Times New Roman"/>
          <w:b/>
          <w:bCs/>
          <w:sz w:val="24"/>
          <w:szCs w:val="24"/>
        </w:rPr>
        <w:t xml:space="preserve">За участие в </w:t>
      </w:r>
      <w:r>
        <w:rPr>
          <w:rFonts w:ascii="Times New Roman" w:hAnsi="Times New Roman" w:cs="Times New Roman"/>
          <w:b/>
          <w:bCs/>
          <w:sz w:val="24"/>
          <w:szCs w:val="24"/>
        </w:rPr>
        <w:t>процедура</w:t>
      </w:r>
      <w:r w:rsidRPr="00926338">
        <w:rPr>
          <w:rFonts w:ascii="Times New Roman" w:hAnsi="Times New Roman" w:cs="Times New Roman"/>
          <w:b/>
          <w:bCs/>
          <w:sz w:val="24"/>
          <w:szCs w:val="24"/>
        </w:rPr>
        <w:t xml:space="preserve"> за </w:t>
      </w:r>
      <w:r>
        <w:rPr>
          <w:rFonts w:ascii="Times New Roman" w:hAnsi="Times New Roman" w:cs="Times New Roman"/>
          <w:b/>
          <w:bCs/>
          <w:sz w:val="24"/>
          <w:szCs w:val="24"/>
        </w:rPr>
        <w:t xml:space="preserve">възлагане на обществена поръчка </w:t>
      </w:r>
      <w:r w:rsidRPr="00926338">
        <w:rPr>
          <w:rFonts w:ascii="Times New Roman" w:hAnsi="Times New Roman" w:cs="Times New Roman"/>
          <w:b/>
          <w:bCs/>
          <w:sz w:val="24"/>
          <w:szCs w:val="24"/>
        </w:rPr>
        <w:t>с предмет: „</w:t>
      </w:r>
      <w:r w:rsidRPr="00926338">
        <w:rPr>
          <w:rFonts w:ascii="Times New Roman" w:hAnsi="Times New Roman" w:cs="Times New Roman"/>
          <w:b/>
          <w:bCs/>
          <w:i/>
          <w:iCs/>
          <w:sz w:val="24"/>
          <w:szCs w:val="24"/>
        </w:rPr>
        <w:t>………………………………...........................................................................................….</w:t>
      </w:r>
      <w:r w:rsidRPr="00926338">
        <w:rPr>
          <w:rFonts w:ascii="Times New Roman" w:hAnsi="Times New Roman" w:cs="Times New Roman"/>
          <w:b/>
          <w:bCs/>
          <w:sz w:val="24"/>
          <w:szCs w:val="24"/>
        </w:rPr>
        <w:t>”</w:t>
      </w:r>
      <w:r>
        <w:rPr>
          <w:rFonts w:ascii="Times New Roman" w:hAnsi="Times New Roman" w:cs="Times New Roman"/>
          <w:b/>
          <w:bCs/>
          <w:sz w:val="24"/>
          <w:szCs w:val="24"/>
        </w:rPr>
        <w:t>, чрез събиране на оферти с обява</w:t>
      </w:r>
    </w:p>
    <w:p w:rsidR="005D427C" w:rsidRPr="00926338" w:rsidRDefault="00AD64E0" w:rsidP="00BC3F86">
      <w:pPr>
        <w:widowControl w:val="0"/>
        <w:autoSpaceDE w:val="0"/>
        <w:autoSpaceDN w:val="0"/>
        <w:adjustRightInd w:val="0"/>
        <w:spacing w:after="0" w:line="33" w:lineRule="exact"/>
        <w:ind w:right="240"/>
        <w:rPr>
          <w:rFonts w:ascii="Times New Roman" w:hAnsi="Times New Roman" w:cs="Times New Roman"/>
          <w:sz w:val="24"/>
          <w:szCs w:val="24"/>
        </w:rPr>
      </w:pPr>
      <w:r w:rsidRPr="00AD64E0">
        <w:rPr>
          <w:noProof/>
          <w:lang w:eastAsia="bg-BG"/>
        </w:rPr>
        <w:pict>
          <v:shape id="Картина 13" o:spid="_x0000_s1029" type="#_x0000_t75" style="position:absolute;margin-left:-5.9pt;margin-top:-39.6pt;width:465.45pt;height:62.05pt;z-index:-13;visibility:visible" o:allowincell="f">
            <v:imagedata r:id="rId10" o:title=""/>
          </v:shape>
        </w:pict>
      </w:r>
    </w:p>
    <w:p w:rsidR="005D427C" w:rsidRPr="00926338" w:rsidRDefault="005D427C" w:rsidP="00BC3F86">
      <w:pPr>
        <w:widowControl w:val="0"/>
        <w:autoSpaceDE w:val="0"/>
        <w:autoSpaceDN w:val="0"/>
        <w:adjustRightInd w:val="0"/>
        <w:spacing w:after="0" w:line="240" w:lineRule="auto"/>
        <w:ind w:left="540" w:right="240"/>
        <w:rPr>
          <w:rFonts w:ascii="Times New Roman" w:hAnsi="Times New Roman" w:cs="Times New Roman"/>
          <w:sz w:val="24"/>
          <w:szCs w:val="24"/>
        </w:rPr>
      </w:pPr>
      <w:r w:rsidRPr="00926338">
        <w:rPr>
          <w:rFonts w:ascii="Times New Roman" w:hAnsi="Times New Roman" w:cs="Times New Roman"/>
          <w:b/>
          <w:bCs/>
          <w:sz w:val="24"/>
          <w:szCs w:val="24"/>
        </w:rPr>
        <w:t>Оферта от: ..................................................................................................................</w:t>
      </w:r>
    </w:p>
    <w:p w:rsidR="005D427C" w:rsidRPr="00926338" w:rsidRDefault="00AD64E0" w:rsidP="00BC3F86">
      <w:pPr>
        <w:widowControl w:val="0"/>
        <w:autoSpaceDE w:val="0"/>
        <w:autoSpaceDN w:val="0"/>
        <w:adjustRightInd w:val="0"/>
        <w:spacing w:after="0" w:line="132" w:lineRule="exact"/>
        <w:ind w:right="240"/>
        <w:rPr>
          <w:rFonts w:ascii="Times New Roman" w:hAnsi="Times New Roman" w:cs="Times New Roman"/>
          <w:sz w:val="24"/>
          <w:szCs w:val="24"/>
        </w:rPr>
      </w:pPr>
      <w:r w:rsidRPr="00AD64E0">
        <w:rPr>
          <w:noProof/>
          <w:lang w:eastAsia="bg-BG"/>
        </w:rPr>
        <w:pict>
          <v:shape id="Картина 12" o:spid="_x0000_s1030" type="#_x0000_t75" style="position:absolute;margin-left:-5.9pt;margin-top:7pt;width:.5pt;height:20.75pt;z-index:-12;visibility:visible" o:allowincell="f">
            <v:imagedata r:id="rId11" o:title=""/>
          </v:shape>
        </w:pict>
      </w:r>
      <w:r w:rsidRPr="00AD64E0">
        <w:rPr>
          <w:noProof/>
          <w:lang w:eastAsia="bg-BG"/>
        </w:rPr>
        <w:pict>
          <v:shape id="Картина 11" o:spid="_x0000_s1031" type="#_x0000_t75" style="position:absolute;margin-left:459pt;margin-top:7pt;width:.5pt;height:20.75pt;z-index:-11;visibility:visible" o:allowincell="f">
            <v:imagedata r:id="rId11" o:title=""/>
          </v:shape>
        </w:pict>
      </w:r>
    </w:p>
    <w:p w:rsidR="005D427C" w:rsidRPr="00926338" w:rsidRDefault="005D427C" w:rsidP="00BC3F86">
      <w:pPr>
        <w:widowControl w:val="0"/>
        <w:autoSpaceDE w:val="0"/>
        <w:autoSpaceDN w:val="0"/>
        <w:adjustRightInd w:val="0"/>
        <w:spacing w:after="0" w:line="240" w:lineRule="auto"/>
        <w:ind w:left="3300" w:right="240"/>
        <w:rPr>
          <w:rFonts w:ascii="Times New Roman" w:hAnsi="Times New Roman" w:cs="Times New Roman"/>
          <w:sz w:val="24"/>
          <w:szCs w:val="24"/>
        </w:rPr>
      </w:pPr>
      <w:r w:rsidRPr="00926338">
        <w:rPr>
          <w:rFonts w:ascii="Times New Roman" w:hAnsi="Times New Roman" w:cs="Times New Roman"/>
          <w:i/>
          <w:iCs/>
          <w:sz w:val="24"/>
          <w:szCs w:val="24"/>
        </w:rPr>
        <w:t>/наименование на участника/</w:t>
      </w:r>
    </w:p>
    <w:p w:rsidR="005D427C" w:rsidRPr="00926338" w:rsidRDefault="00AD64E0" w:rsidP="00BC3F86">
      <w:pPr>
        <w:widowControl w:val="0"/>
        <w:autoSpaceDE w:val="0"/>
        <w:autoSpaceDN w:val="0"/>
        <w:adjustRightInd w:val="0"/>
        <w:spacing w:after="0" w:line="144" w:lineRule="exact"/>
        <w:ind w:right="240"/>
        <w:rPr>
          <w:rFonts w:ascii="Times New Roman" w:hAnsi="Times New Roman" w:cs="Times New Roman"/>
          <w:sz w:val="24"/>
          <w:szCs w:val="24"/>
        </w:rPr>
      </w:pPr>
      <w:r w:rsidRPr="00AD64E0">
        <w:rPr>
          <w:noProof/>
          <w:lang w:eastAsia="bg-BG"/>
        </w:rPr>
        <w:pict>
          <v:shape id="Картина 10" o:spid="_x0000_s1032" type="#_x0000_t75" style="position:absolute;margin-left:-5.9pt;margin-top:7.35pt;width:.5pt;height:20.65pt;z-index:-10;visibility:visible" o:allowincell="f">
            <v:imagedata r:id="rId11" o:title=""/>
          </v:shape>
        </w:pict>
      </w:r>
      <w:r w:rsidRPr="00AD64E0">
        <w:rPr>
          <w:noProof/>
          <w:lang w:eastAsia="bg-BG"/>
        </w:rPr>
        <w:pict>
          <v:shape id="Картина 9" o:spid="_x0000_s1033" type="#_x0000_t75" style="position:absolute;margin-left:459pt;margin-top:7.35pt;width:.5pt;height:20.65pt;z-index:-9;visibility:visible" o:allowincell="f">
            <v:imagedata r:id="rId11" o:title=""/>
          </v:shape>
        </w:pict>
      </w:r>
    </w:p>
    <w:p w:rsidR="005D427C" w:rsidRPr="00926338" w:rsidRDefault="005D427C" w:rsidP="00BC3F86">
      <w:pPr>
        <w:widowControl w:val="0"/>
        <w:autoSpaceDE w:val="0"/>
        <w:autoSpaceDN w:val="0"/>
        <w:adjustRightInd w:val="0"/>
        <w:spacing w:after="0" w:line="240" w:lineRule="auto"/>
        <w:ind w:left="540" w:right="240"/>
        <w:rPr>
          <w:rFonts w:ascii="Times New Roman" w:hAnsi="Times New Roman" w:cs="Times New Roman"/>
          <w:sz w:val="24"/>
          <w:szCs w:val="24"/>
        </w:rPr>
      </w:pPr>
      <w:r w:rsidRPr="00926338">
        <w:rPr>
          <w:rFonts w:ascii="Times New Roman" w:hAnsi="Times New Roman" w:cs="Times New Roman"/>
          <w:b/>
          <w:bCs/>
          <w:sz w:val="24"/>
          <w:szCs w:val="24"/>
        </w:rPr>
        <w:t>Адрес за кореспонденция: …………………..</w:t>
      </w:r>
    </w:p>
    <w:p w:rsidR="005D427C" w:rsidRPr="00926338" w:rsidRDefault="00AD64E0" w:rsidP="00BC3F86">
      <w:pPr>
        <w:widowControl w:val="0"/>
        <w:autoSpaceDE w:val="0"/>
        <w:autoSpaceDN w:val="0"/>
        <w:adjustRightInd w:val="0"/>
        <w:spacing w:after="0" w:line="137" w:lineRule="exact"/>
        <w:ind w:right="240"/>
        <w:rPr>
          <w:rFonts w:ascii="Times New Roman" w:hAnsi="Times New Roman" w:cs="Times New Roman"/>
          <w:sz w:val="24"/>
          <w:szCs w:val="24"/>
        </w:rPr>
      </w:pPr>
      <w:r w:rsidRPr="00AD64E0">
        <w:rPr>
          <w:noProof/>
          <w:lang w:eastAsia="bg-BG"/>
        </w:rPr>
        <w:pict>
          <v:shape id="Картина 8" o:spid="_x0000_s1034" type="#_x0000_t75" style="position:absolute;margin-left:-5.9pt;margin-top:7pt;width:.5pt;height:20.75pt;z-index:-8;visibility:visible" o:allowincell="f">
            <v:imagedata r:id="rId11" o:title=""/>
          </v:shape>
        </w:pict>
      </w:r>
      <w:r w:rsidRPr="00AD64E0">
        <w:rPr>
          <w:noProof/>
          <w:lang w:eastAsia="bg-BG"/>
        </w:rPr>
        <w:pict>
          <v:shape id="Картина 7" o:spid="_x0000_s1035" type="#_x0000_t75" style="position:absolute;margin-left:459pt;margin-top:7pt;width:.5pt;height:20.75pt;z-index:-7;visibility:visible" o:allowincell="f">
            <v:imagedata r:id="rId11" o:title=""/>
          </v:shape>
        </w:pict>
      </w:r>
    </w:p>
    <w:p w:rsidR="005D427C" w:rsidRPr="00926338" w:rsidRDefault="005D427C" w:rsidP="00BC3F86">
      <w:pPr>
        <w:widowControl w:val="0"/>
        <w:autoSpaceDE w:val="0"/>
        <w:autoSpaceDN w:val="0"/>
        <w:adjustRightInd w:val="0"/>
        <w:spacing w:after="0" w:line="240" w:lineRule="auto"/>
        <w:ind w:left="540" w:right="240"/>
        <w:rPr>
          <w:rFonts w:ascii="Times New Roman" w:hAnsi="Times New Roman" w:cs="Times New Roman"/>
          <w:sz w:val="24"/>
          <w:szCs w:val="24"/>
        </w:rPr>
      </w:pPr>
      <w:r w:rsidRPr="00926338">
        <w:rPr>
          <w:rFonts w:ascii="Times New Roman" w:hAnsi="Times New Roman" w:cs="Times New Roman"/>
          <w:b/>
          <w:bCs/>
          <w:sz w:val="24"/>
          <w:szCs w:val="24"/>
        </w:rPr>
        <w:t>Телефон: …………………………</w:t>
      </w:r>
    </w:p>
    <w:p w:rsidR="005D427C" w:rsidRPr="00926338" w:rsidRDefault="00AD64E0" w:rsidP="00BC3F86">
      <w:pPr>
        <w:widowControl w:val="0"/>
        <w:autoSpaceDE w:val="0"/>
        <w:autoSpaceDN w:val="0"/>
        <w:adjustRightInd w:val="0"/>
        <w:spacing w:after="0" w:line="139" w:lineRule="exact"/>
        <w:ind w:right="240"/>
        <w:rPr>
          <w:rFonts w:ascii="Times New Roman" w:hAnsi="Times New Roman" w:cs="Times New Roman"/>
          <w:sz w:val="24"/>
          <w:szCs w:val="24"/>
        </w:rPr>
      </w:pPr>
      <w:r w:rsidRPr="00AD64E0">
        <w:rPr>
          <w:noProof/>
          <w:lang w:eastAsia="bg-BG"/>
        </w:rPr>
        <w:pict>
          <v:shape id="Картина 6" o:spid="_x0000_s1036" type="#_x0000_t75" style="position:absolute;margin-left:-5.9pt;margin-top:7.1pt;width:.5pt;height:20.65pt;z-index:-6;visibility:visible" o:allowincell="f">
            <v:imagedata r:id="rId11" o:title=""/>
          </v:shape>
        </w:pict>
      </w:r>
      <w:r w:rsidRPr="00AD64E0">
        <w:rPr>
          <w:noProof/>
          <w:lang w:eastAsia="bg-BG"/>
        </w:rPr>
        <w:pict>
          <v:shape id="Картина 5" o:spid="_x0000_s1037" type="#_x0000_t75" style="position:absolute;margin-left:459pt;margin-top:7.1pt;width:.5pt;height:20.65pt;z-index:-5;visibility:visible" o:allowincell="f">
            <v:imagedata r:id="rId11" o:title=""/>
          </v:shape>
        </w:pict>
      </w:r>
    </w:p>
    <w:p w:rsidR="005D427C" w:rsidRPr="00926338" w:rsidRDefault="005D427C" w:rsidP="00BC3F86">
      <w:pPr>
        <w:widowControl w:val="0"/>
        <w:autoSpaceDE w:val="0"/>
        <w:autoSpaceDN w:val="0"/>
        <w:adjustRightInd w:val="0"/>
        <w:spacing w:after="0" w:line="240" w:lineRule="auto"/>
        <w:ind w:left="540" w:right="240"/>
        <w:rPr>
          <w:rFonts w:ascii="Times New Roman" w:hAnsi="Times New Roman" w:cs="Times New Roman"/>
          <w:sz w:val="24"/>
          <w:szCs w:val="24"/>
        </w:rPr>
      </w:pPr>
      <w:r w:rsidRPr="00926338">
        <w:rPr>
          <w:rFonts w:ascii="Times New Roman" w:hAnsi="Times New Roman" w:cs="Times New Roman"/>
          <w:b/>
          <w:bCs/>
          <w:sz w:val="24"/>
          <w:szCs w:val="24"/>
        </w:rPr>
        <w:t>Факс: ……………………………..</w:t>
      </w:r>
    </w:p>
    <w:p w:rsidR="005D427C" w:rsidRPr="00926338" w:rsidRDefault="00AD64E0" w:rsidP="00BC3F86">
      <w:pPr>
        <w:widowControl w:val="0"/>
        <w:autoSpaceDE w:val="0"/>
        <w:autoSpaceDN w:val="0"/>
        <w:adjustRightInd w:val="0"/>
        <w:spacing w:after="0" w:line="137" w:lineRule="exact"/>
        <w:ind w:right="240"/>
        <w:rPr>
          <w:rFonts w:ascii="Times New Roman" w:hAnsi="Times New Roman" w:cs="Times New Roman"/>
          <w:sz w:val="24"/>
          <w:szCs w:val="24"/>
        </w:rPr>
      </w:pPr>
      <w:r w:rsidRPr="00AD64E0">
        <w:rPr>
          <w:noProof/>
          <w:lang w:eastAsia="bg-BG"/>
        </w:rPr>
        <w:pict>
          <v:shape id="Картина 4" o:spid="_x0000_s1038" type="#_x0000_t75" style="position:absolute;margin-left:-5.9pt;margin-top:7pt;width:.5pt;height:21.7pt;z-index:-4;visibility:visible" o:allowincell="f">
            <v:imagedata r:id="rId12" o:title=""/>
          </v:shape>
        </w:pict>
      </w:r>
      <w:r w:rsidRPr="00AD64E0">
        <w:rPr>
          <w:noProof/>
          <w:lang w:eastAsia="bg-BG"/>
        </w:rPr>
        <w:pict>
          <v:shape id="Картина 3" o:spid="_x0000_s1039" type="#_x0000_t75" style="position:absolute;margin-left:459pt;margin-top:7pt;width:.5pt;height:21.7pt;z-index:-3;visibility:visible" o:allowincell="f">
            <v:imagedata r:id="rId12" o:title=""/>
          </v:shape>
        </w:pict>
      </w:r>
    </w:p>
    <w:p w:rsidR="005D427C" w:rsidRPr="00926338" w:rsidRDefault="005D427C" w:rsidP="00BC3F86">
      <w:pPr>
        <w:widowControl w:val="0"/>
        <w:autoSpaceDE w:val="0"/>
        <w:autoSpaceDN w:val="0"/>
        <w:adjustRightInd w:val="0"/>
        <w:spacing w:after="0" w:line="240" w:lineRule="auto"/>
        <w:ind w:left="540" w:right="240"/>
        <w:rPr>
          <w:rFonts w:ascii="Times New Roman" w:hAnsi="Times New Roman" w:cs="Times New Roman"/>
          <w:sz w:val="24"/>
          <w:szCs w:val="24"/>
        </w:rPr>
      </w:pPr>
      <w:r w:rsidRPr="00926338">
        <w:rPr>
          <w:rFonts w:ascii="Times New Roman" w:hAnsi="Times New Roman" w:cs="Times New Roman"/>
          <w:b/>
          <w:bCs/>
          <w:sz w:val="24"/>
          <w:szCs w:val="24"/>
        </w:rPr>
        <w:t>e-mail: ……………………………</w:t>
      </w:r>
    </w:p>
    <w:p w:rsidR="005D427C" w:rsidRPr="00926338" w:rsidRDefault="00AD64E0" w:rsidP="00BC3F86">
      <w:pPr>
        <w:widowControl w:val="0"/>
        <w:autoSpaceDE w:val="0"/>
        <w:autoSpaceDN w:val="0"/>
        <w:adjustRightInd w:val="0"/>
        <w:spacing w:after="0" w:line="200" w:lineRule="exact"/>
        <w:ind w:right="240"/>
        <w:rPr>
          <w:rFonts w:ascii="Times New Roman" w:hAnsi="Times New Roman" w:cs="Times New Roman"/>
          <w:sz w:val="24"/>
          <w:szCs w:val="24"/>
        </w:rPr>
      </w:pPr>
      <w:r w:rsidRPr="00AD64E0">
        <w:rPr>
          <w:noProof/>
          <w:lang w:eastAsia="bg-BG"/>
        </w:rPr>
        <w:pict>
          <v:shape id="Картина 2" o:spid="_x0000_s1040" type="#_x0000_t75" style="position:absolute;margin-left:-5.9pt;margin-top:8.05pt;width:465.45pt;height:.5pt;z-index:-2;visibility:visible" o:allowincell="f">
            <v:imagedata r:id="rId13" o:title=""/>
          </v:shape>
        </w:pict>
      </w:r>
    </w:p>
    <w:p w:rsidR="005D427C" w:rsidRPr="00926338" w:rsidRDefault="005D427C" w:rsidP="00BC3F86">
      <w:pPr>
        <w:widowControl w:val="0"/>
        <w:autoSpaceDE w:val="0"/>
        <w:autoSpaceDN w:val="0"/>
        <w:adjustRightInd w:val="0"/>
        <w:spacing w:after="0" w:line="304"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20"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12" w:lineRule="auto"/>
        <w:ind w:right="240" w:firstLine="547"/>
        <w:rPr>
          <w:rFonts w:ascii="Times New Roman" w:hAnsi="Times New Roman" w:cs="Times New Roman"/>
          <w:sz w:val="24"/>
          <w:szCs w:val="24"/>
        </w:rPr>
      </w:pPr>
      <w:r w:rsidRPr="00926338">
        <w:rPr>
          <w:rFonts w:ascii="Times New Roman" w:hAnsi="Times New Roman" w:cs="Times New Roman"/>
          <w:b/>
          <w:bCs/>
          <w:sz w:val="24"/>
          <w:szCs w:val="24"/>
        </w:rPr>
        <w:t>5. МЯСТО И СРОК ЗА ПОДАВАНЕ НА ДОКУМЕНТИТЕ ЗА УЧАСТИЕ В ПРОЦЕДУРАТА</w:t>
      </w:r>
    </w:p>
    <w:p w:rsidR="005D427C" w:rsidRPr="00926338" w:rsidRDefault="005D427C" w:rsidP="00BC3F86">
      <w:pPr>
        <w:widowControl w:val="0"/>
        <w:autoSpaceDE w:val="0"/>
        <w:autoSpaceDN w:val="0"/>
        <w:adjustRightInd w:val="0"/>
        <w:spacing w:after="0" w:line="56" w:lineRule="exact"/>
        <w:ind w:right="240"/>
        <w:rPr>
          <w:rFonts w:ascii="Times New Roman" w:hAnsi="Times New Roman" w:cs="Times New Roman"/>
          <w:sz w:val="24"/>
          <w:szCs w:val="24"/>
        </w:rPr>
      </w:pPr>
    </w:p>
    <w:p w:rsidR="005D427C" w:rsidRPr="00926338" w:rsidRDefault="005D427C" w:rsidP="00BC3F86">
      <w:pPr>
        <w:widowControl w:val="0"/>
        <w:numPr>
          <w:ilvl w:val="0"/>
          <w:numId w:val="20"/>
        </w:numPr>
        <w:tabs>
          <w:tab w:val="clear" w:pos="720"/>
          <w:tab w:val="num" w:pos="1018"/>
        </w:tabs>
        <w:overflowPunct w:val="0"/>
        <w:autoSpaceDE w:val="0"/>
        <w:autoSpaceDN w:val="0"/>
        <w:adjustRightInd w:val="0"/>
        <w:spacing w:after="0" w:line="223" w:lineRule="auto"/>
        <w:ind w:left="0" w:right="240" w:firstLine="546"/>
        <w:jc w:val="both"/>
        <w:rPr>
          <w:rFonts w:ascii="Times New Roman" w:hAnsi="Times New Roman" w:cs="Times New Roman"/>
          <w:b/>
          <w:bCs/>
          <w:sz w:val="24"/>
          <w:szCs w:val="24"/>
        </w:rPr>
      </w:pPr>
      <w:r w:rsidRPr="00926338">
        <w:rPr>
          <w:rFonts w:ascii="Times New Roman" w:hAnsi="Times New Roman" w:cs="Times New Roman"/>
          <w:sz w:val="24"/>
          <w:szCs w:val="24"/>
        </w:rPr>
        <w:t xml:space="preserve">Документите за участие в процедурата се представят от участника или от упълномощен от него представител лично или по пощата с препоръчано писмо с обратна разписка, или чрез друга куриерска услуга на адрес: </w:t>
      </w:r>
    </w:p>
    <w:p w:rsidR="005D427C" w:rsidRPr="00926338" w:rsidRDefault="005D427C" w:rsidP="00BC3F86">
      <w:pPr>
        <w:widowControl w:val="0"/>
        <w:overflowPunct w:val="0"/>
        <w:autoSpaceDE w:val="0"/>
        <w:autoSpaceDN w:val="0"/>
        <w:adjustRightInd w:val="0"/>
        <w:spacing w:after="0" w:line="240" w:lineRule="auto"/>
        <w:ind w:left="540" w:right="240"/>
        <w:jc w:val="both"/>
        <w:rPr>
          <w:rFonts w:ascii="Times New Roman" w:hAnsi="Times New Roman" w:cs="Times New Roman"/>
          <w:b/>
          <w:bCs/>
          <w:sz w:val="24"/>
          <w:szCs w:val="24"/>
        </w:rPr>
      </w:pPr>
      <w:r w:rsidRPr="00926338">
        <w:rPr>
          <w:rFonts w:ascii="Times New Roman" w:hAnsi="Times New Roman" w:cs="Times New Roman"/>
          <w:sz w:val="24"/>
          <w:szCs w:val="24"/>
        </w:rPr>
        <w:t>Център за спешна медицинска помощ Пазарджик, гр. Пазарджик, ул. „Болнична“ № 17</w:t>
      </w:r>
    </w:p>
    <w:p w:rsidR="005D427C" w:rsidRPr="00926338" w:rsidRDefault="005D427C" w:rsidP="00BC3F86">
      <w:pPr>
        <w:widowControl w:val="0"/>
        <w:numPr>
          <w:ilvl w:val="0"/>
          <w:numId w:val="20"/>
        </w:numPr>
        <w:tabs>
          <w:tab w:val="clear" w:pos="720"/>
          <w:tab w:val="num" w:pos="960"/>
        </w:tabs>
        <w:overflowPunct w:val="0"/>
        <w:autoSpaceDE w:val="0"/>
        <w:autoSpaceDN w:val="0"/>
        <w:adjustRightInd w:val="0"/>
        <w:spacing w:after="0" w:line="240" w:lineRule="auto"/>
        <w:ind w:left="960" w:right="240" w:hanging="414"/>
        <w:jc w:val="both"/>
        <w:rPr>
          <w:rFonts w:ascii="Times New Roman" w:hAnsi="Times New Roman" w:cs="Times New Roman"/>
          <w:b/>
          <w:bCs/>
          <w:sz w:val="24"/>
          <w:szCs w:val="24"/>
        </w:rPr>
      </w:pPr>
      <w:r w:rsidRPr="00926338">
        <w:rPr>
          <w:rFonts w:ascii="Times New Roman" w:hAnsi="Times New Roman" w:cs="Times New Roman"/>
          <w:sz w:val="24"/>
          <w:szCs w:val="24"/>
        </w:rPr>
        <w:t>Срокът за получаване н</w:t>
      </w:r>
      <w:r>
        <w:rPr>
          <w:rFonts w:ascii="Times New Roman" w:hAnsi="Times New Roman" w:cs="Times New Roman"/>
          <w:sz w:val="24"/>
          <w:szCs w:val="24"/>
        </w:rPr>
        <w:t>а оферти е посочен в обявата</w:t>
      </w:r>
      <w:r w:rsidRPr="00926338">
        <w:rPr>
          <w:rFonts w:ascii="Times New Roman" w:hAnsi="Times New Roman" w:cs="Times New Roman"/>
          <w:sz w:val="24"/>
          <w:szCs w:val="24"/>
        </w:rPr>
        <w:t xml:space="preserve">. </w:t>
      </w:r>
    </w:p>
    <w:p w:rsidR="005D427C" w:rsidRPr="00926338" w:rsidRDefault="005D427C" w:rsidP="00BC3F86">
      <w:pPr>
        <w:widowControl w:val="0"/>
        <w:autoSpaceDE w:val="0"/>
        <w:autoSpaceDN w:val="0"/>
        <w:adjustRightInd w:val="0"/>
        <w:spacing w:after="0" w:line="58"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0"/>
        </w:numPr>
        <w:tabs>
          <w:tab w:val="clear" w:pos="720"/>
          <w:tab w:val="num" w:pos="1138"/>
        </w:tabs>
        <w:overflowPunct w:val="0"/>
        <w:autoSpaceDE w:val="0"/>
        <w:autoSpaceDN w:val="0"/>
        <w:adjustRightInd w:val="0"/>
        <w:spacing w:after="0" w:line="235" w:lineRule="auto"/>
        <w:ind w:left="0" w:right="240" w:firstLine="546"/>
        <w:jc w:val="both"/>
        <w:rPr>
          <w:rFonts w:ascii="Times New Roman" w:hAnsi="Times New Roman" w:cs="Times New Roman"/>
          <w:b/>
          <w:bCs/>
          <w:sz w:val="24"/>
          <w:szCs w:val="24"/>
        </w:rPr>
      </w:pPr>
      <w:r w:rsidRPr="00926338">
        <w:rPr>
          <w:rFonts w:ascii="Times New Roman" w:hAnsi="Times New Roman" w:cs="Times New Roman"/>
          <w:sz w:val="24"/>
          <w:szCs w:val="24"/>
        </w:rPr>
        <w:lastRenderedPageBreak/>
        <w:t xml:space="preserve">Всеки участник следва да осигури своевременното получаване на документите за участие в процедурата от Възложителя. Ако участникът изпраща документите си по поща или с препоръчано писмо с обратна разписка или чрез куриерска служба, разходите са за негова сметка. В този случай той следва да изпрати документите така, че да обезпечи тяхното получаване на посочения от Възложителя адрес преди изтичане на срока за получаване на офертите. Рискът от забава или загубване на документите е за сметка на участника. Възложителят не се ангажира да съдейства за пристигането им на адреса и в срока, определен от него. Участникът не може да иска от Възложителя съдействия като: митническо освобождаване на пратка, получаване чрез поискване от пощенски клон или други подобни. </w:t>
      </w:r>
    </w:p>
    <w:p w:rsidR="005D427C" w:rsidRPr="00926338" w:rsidRDefault="005D427C" w:rsidP="00BC3F86">
      <w:pPr>
        <w:widowControl w:val="0"/>
        <w:autoSpaceDE w:val="0"/>
        <w:autoSpaceDN w:val="0"/>
        <w:adjustRightInd w:val="0"/>
        <w:spacing w:after="0" w:line="58"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14" w:lineRule="auto"/>
        <w:ind w:right="240"/>
        <w:jc w:val="both"/>
        <w:rPr>
          <w:rFonts w:ascii="Times New Roman" w:hAnsi="Times New Roman" w:cs="Times New Roman"/>
          <w:sz w:val="24"/>
          <w:szCs w:val="24"/>
        </w:rPr>
      </w:pPr>
      <w:r w:rsidRPr="00926338">
        <w:rPr>
          <w:rFonts w:ascii="Times New Roman" w:hAnsi="Times New Roman" w:cs="Times New Roman"/>
          <w:sz w:val="24"/>
          <w:szCs w:val="24"/>
        </w:rPr>
        <w:t>До изтичане на срока за получаване на оферти, всеки участник може да промени, допълни или оттегли подадените документи. Допълнението и промяната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 (с входящ номер).</w:t>
      </w:r>
    </w:p>
    <w:p w:rsidR="005D427C" w:rsidRPr="00926338" w:rsidRDefault="005D427C" w:rsidP="00BC3F86">
      <w:pPr>
        <w:widowControl w:val="0"/>
        <w:overflowPunct w:val="0"/>
        <w:autoSpaceDE w:val="0"/>
        <w:autoSpaceDN w:val="0"/>
        <w:adjustRightInd w:val="0"/>
        <w:spacing w:after="0" w:line="212" w:lineRule="auto"/>
        <w:ind w:right="240" w:firstLine="547"/>
        <w:jc w:val="both"/>
        <w:rPr>
          <w:rFonts w:ascii="Times New Roman" w:hAnsi="Times New Roman" w:cs="Times New Roman"/>
          <w:sz w:val="24"/>
          <w:szCs w:val="24"/>
        </w:rPr>
      </w:pPr>
      <w:r w:rsidRPr="00926338">
        <w:rPr>
          <w:rFonts w:ascii="Times New Roman" w:hAnsi="Times New Roman" w:cs="Times New Roman"/>
          <w:b/>
          <w:bCs/>
          <w:sz w:val="24"/>
          <w:szCs w:val="24"/>
        </w:rPr>
        <w:t>6. ВЪЗМОЖНОСТ ЗА УДЪЛЖАВАНЕ НА СРОКА ЗА ПОДАВАНЕ НА ОФЕРТИ</w:t>
      </w:r>
    </w:p>
    <w:p w:rsidR="005D427C" w:rsidRPr="00926338" w:rsidRDefault="005D427C" w:rsidP="00BC3F86">
      <w:pPr>
        <w:widowControl w:val="0"/>
        <w:autoSpaceDE w:val="0"/>
        <w:autoSpaceDN w:val="0"/>
        <w:adjustRightInd w:val="0"/>
        <w:spacing w:after="0" w:line="56" w:lineRule="exact"/>
        <w:ind w:right="240"/>
        <w:rPr>
          <w:rFonts w:ascii="Times New Roman" w:hAnsi="Times New Roman" w:cs="Times New Roman"/>
          <w:sz w:val="24"/>
          <w:szCs w:val="24"/>
        </w:rPr>
      </w:pPr>
    </w:p>
    <w:p w:rsidR="005D427C" w:rsidRDefault="005D427C" w:rsidP="00BC3F86">
      <w:pPr>
        <w:widowControl w:val="0"/>
        <w:autoSpaceDE w:val="0"/>
        <w:autoSpaceDN w:val="0"/>
        <w:adjustRightInd w:val="0"/>
        <w:spacing w:after="0" w:line="240" w:lineRule="auto"/>
        <w:ind w:left="560" w:right="240"/>
        <w:rPr>
          <w:rFonts w:ascii="Times New Roman" w:hAnsi="Times New Roman" w:cs="Times New Roman"/>
          <w:sz w:val="24"/>
          <w:szCs w:val="24"/>
        </w:rPr>
      </w:pPr>
      <w:r>
        <w:rPr>
          <w:rFonts w:ascii="Times New Roman" w:hAnsi="Times New Roman" w:cs="Times New Roman"/>
          <w:sz w:val="24"/>
          <w:szCs w:val="24"/>
        </w:rPr>
        <w:t>Възложителят удължава срока по чл. 188, ал.1 от ЗОП с най-малко три дни, когато в първоначално определения срок са получени по-малко от три оферти.</w:t>
      </w:r>
    </w:p>
    <w:p w:rsidR="005D427C" w:rsidRPr="00926338" w:rsidRDefault="005D427C" w:rsidP="00BC3F86">
      <w:pPr>
        <w:widowControl w:val="0"/>
        <w:autoSpaceDE w:val="0"/>
        <w:autoSpaceDN w:val="0"/>
        <w:adjustRightInd w:val="0"/>
        <w:spacing w:after="0" w:line="240" w:lineRule="auto"/>
        <w:ind w:left="560" w:right="240"/>
        <w:rPr>
          <w:rFonts w:ascii="Times New Roman" w:hAnsi="Times New Roman" w:cs="Times New Roman"/>
          <w:sz w:val="24"/>
          <w:szCs w:val="24"/>
        </w:rPr>
      </w:pPr>
      <w:r w:rsidRPr="00926338">
        <w:rPr>
          <w:rFonts w:ascii="Times New Roman" w:hAnsi="Times New Roman" w:cs="Times New Roman"/>
          <w:b/>
          <w:bCs/>
          <w:sz w:val="24"/>
          <w:szCs w:val="24"/>
        </w:rPr>
        <w:t>7. ПРИЕМАНЕ НА ОФЕРТИ</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numPr>
          <w:ilvl w:val="0"/>
          <w:numId w:val="21"/>
        </w:numPr>
        <w:tabs>
          <w:tab w:val="clear" w:pos="720"/>
          <w:tab w:val="num" w:pos="1080"/>
        </w:tabs>
        <w:overflowPunct w:val="0"/>
        <w:autoSpaceDE w:val="0"/>
        <w:autoSpaceDN w:val="0"/>
        <w:adjustRightInd w:val="0"/>
        <w:spacing w:after="0" w:line="214" w:lineRule="auto"/>
        <w:ind w:left="0" w:right="240" w:firstLine="565"/>
        <w:jc w:val="both"/>
        <w:rPr>
          <w:rFonts w:ascii="Times New Roman" w:hAnsi="Times New Roman" w:cs="Times New Roman"/>
          <w:b/>
          <w:bCs/>
          <w:sz w:val="24"/>
          <w:szCs w:val="24"/>
        </w:rPr>
      </w:pPr>
      <w:r w:rsidRPr="00926338">
        <w:rPr>
          <w:rFonts w:ascii="Times New Roman" w:hAnsi="Times New Roman" w:cs="Times New Roman"/>
          <w:sz w:val="24"/>
          <w:szCs w:val="24"/>
        </w:rPr>
        <w:t xml:space="preserve">За получените оферти при Възложителя се води регистър, в който се отбелязват: </w:t>
      </w:r>
    </w:p>
    <w:p w:rsidR="005D427C" w:rsidRPr="00926338" w:rsidRDefault="005D427C" w:rsidP="00BC3F86">
      <w:pPr>
        <w:widowControl w:val="0"/>
        <w:autoSpaceDE w:val="0"/>
        <w:autoSpaceDN w:val="0"/>
        <w:adjustRightInd w:val="0"/>
        <w:spacing w:after="0" w:line="41"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182" w:lineRule="auto"/>
        <w:ind w:left="560" w:right="240"/>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подател на офертата; </w:t>
      </w:r>
    </w:p>
    <w:p w:rsidR="005D427C" w:rsidRPr="00926338" w:rsidRDefault="005D427C" w:rsidP="00BC3F86">
      <w:pPr>
        <w:widowControl w:val="0"/>
        <w:overflowPunct w:val="0"/>
        <w:autoSpaceDE w:val="0"/>
        <w:autoSpaceDN w:val="0"/>
        <w:adjustRightInd w:val="0"/>
        <w:spacing w:after="0" w:line="182" w:lineRule="auto"/>
        <w:ind w:left="560" w:right="240"/>
        <w:rPr>
          <w:rFonts w:ascii="Times New Roman" w:hAnsi="Times New Roman" w:cs="Times New Roman"/>
          <w:b/>
          <w:bCs/>
          <w:sz w:val="24"/>
          <w:szCs w:val="24"/>
        </w:rPr>
      </w:pPr>
      <w:r w:rsidRPr="00926338">
        <w:rPr>
          <w:rFonts w:ascii="Times New Roman" w:hAnsi="Times New Roman" w:cs="Times New Roman"/>
          <w:sz w:val="24"/>
          <w:szCs w:val="24"/>
        </w:rPr>
        <w:t xml:space="preserve">номер, дата и час на получаване; </w:t>
      </w:r>
    </w:p>
    <w:p w:rsidR="005D427C" w:rsidRPr="00926338" w:rsidRDefault="005D427C" w:rsidP="00BC3F86">
      <w:pPr>
        <w:widowControl w:val="0"/>
        <w:autoSpaceDE w:val="0"/>
        <w:autoSpaceDN w:val="0"/>
        <w:adjustRightInd w:val="0"/>
        <w:spacing w:after="0" w:line="2"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180" w:lineRule="auto"/>
        <w:ind w:left="560" w:right="240"/>
        <w:jc w:val="both"/>
        <w:rPr>
          <w:rFonts w:ascii="Times New Roman" w:hAnsi="Times New Roman" w:cs="Times New Roman"/>
          <w:sz w:val="24"/>
          <w:szCs w:val="24"/>
        </w:rPr>
      </w:pPr>
      <w:r w:rsidRPr="00926338">
        <w:rPr>
          <w:rFonts w:ascii="Times New Roman" w:hAnsi="Times New Roman" w:cs="Times New Roman"/>
          <w:sz w:val="24"/>
          <w:szCs w:val="24"/>
        </w:rPr>
        <w:t xml:space="preserve">причините за връщане на офертата, когато е приложимо. </w:t>
      </w:r>
    </w:p>
    <w:p w:rsidR="005D427C" w:rsidRPr="00926338" w:rsidRDefault="005D427C" w:rsidP="00BC3F86">
      <w:pPr>
        <w:widowControl w:val="0"/>
        <w:autoSpaceDE w:val="0"/>
        <w:autoSpaceDN w:val="0"/>
        <w:adjustRightInd w:val="0"/>
        <w:spacing w:after="0" w:line="36"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1"/>
        </w:numPr>
        <w:tabs>
          <w:tab w:val="clear" w:pos="720"/>
          <w:tab w:val="num" w:pos="1063"/>
        </w:tabs>
        <w:overflowPunct w:val="0"/>
        <w:autoSpaceDE w:val="0"/>
        <w:autoSpaceDN w:val="0"/>
        <w:adjustRightInd w:val="0"/>
        <w:spacing w:after="0" w:line="214" w:lineRule="auto"/>
        <w:ind w:left="0" w:right="240" w:firstLine="565"/>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При получаване на офертата върху опаковката се отбелязват входящият номер, датата и часът на получаването, за което на приносителя се издава документ. </w:t>
      </w:r>
    </w:p>
    <w:p w:rsidR="005D427C" w:rsidRPr="00926338" w:rsidRDefault="005D427C" w:rsidP="00BC3F86">
      <w:pPr>
        <w:widowControl w:val="0"/>
        <w:autoSpaceDE w:val="0"/>
        <w:autoSpaceDN w:val="0"/>
        <w:adjustRightInd w:val="0"/>
        <w:spacing w:after="0" w:line="5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1"/>
        </w:numPr>
        <w:tabs>
          <w:tab w:val="clear" w:pos="720"/>
          <w:tab w:val="num" w:pos="989"/>
        </w:tabs>
        <w:overflowPunct w:val="0"/>
        <w:autoSpaceDE w:val="0"/>
        <w:autoSpaceDN w:val="0"/>
        <w:adjustRightInd w:val="0"/>
        <w:spacing w:after="0" w:line="227" w:lineRule="auto"/>
        <w:ind w:left="0" w:right="240" w:firstLine="565"/>
        <w:jc w:val="both"/>
        <w:rPr>
          <w:rFonts w:ascii="Times New Roman" w:hAnsi="Times New Roman" w:cs="Times New Roman"/>
          <w:b/>
          <w:bCs/>
          <w:sz w:val="24"/>
          <w:szCs w:val="24"/>
        </w:rPr>
      </w:pPr>
      <w:r w:rsidRPr="00926338">
        <w:rPr>
          <w:rFonts w:ascii="Times New Roman" w:hAnsi="Times New Roman" w:cs="Times New Roman"/>
          <w:sz w:val="24"/>
          <w:szCs w:val="24"/>
        </w:rPr>
        <w:t>Не се приемат оферти, които са представени след изтичане на крайния срок за получаване</w:t>
      </w:r>
      <w:r>
        <w:rPr>
          <w:rFonts w:ascii="Times New Roman" w:hAnsi="Times New Roman" w:cs="Times New Roman"/>
          <w:sz w:val="24"/>
          <w:szCs w:val="24"/>
        </w:rPr>
        <w:t>,</w:t>
      </w:r>
      <w:r w:rsidRPr="00926338">
        <w:rPr>
          <w:rFonts w:ascii="Times New Roman" w:hAnsi="Times New Roman" w:cs="Times New Roman"/>
          <w:sz w:val="24"/>
          <w:szCs w:val="24"/>
        </w:rPr>
        <w:t xml:space="preserve"> или са в незапечатана опаковка</w:t>
      </w:r>
      <w:r>
        <w:rPr>
          <w:rFonts w:ascii="Times New Roman" w:hAnsi="Times New Roman" w:cs="Times New Roman"/>
          <w:sz w:val="24"/>
          <w:szCs w:val="24"/>
        </w:rPr>
        <w:t>,</w:t>
      </w:r>
      <w:r w:rsidRPr="00926338">
        <w:rPr>
          <w:rFonts w:ascii="Times New Roman" w:hAnsi="Times New Roman" w:cs="Times New Roman"/>
          <w:sz w:val="24"/>
          <w:szCs w:val="24"/>
        </w:rPr>
        <w:t xml:space="preserve"> или в опаковка с нарушена цялост</w:t>
      </w:r>
      <w:r>
        <w:rPr>
          <w:rFonts w:ascii="Times New Roman" w:hAnsi="Times New Roman" w:cs="Times New Roman"/>
          <w:sz w:val="24"/>
          <w:szCs w:val="24"/>
        </w:rPr>
        <w:t>,</w:t>
      </w:r>
      <w:r w:rsidRPr="00926338">
        <w:rPr>
          <w:rFonts w:ascii="Times New Roman" w:hAnsi="Times New Roman" w:cs="Times New Roman"/>
          <w:sz w:val="24"/>
          <w:szCs w:val="24"/>
        </w:rPr>
        <w:t xml:space="preserve"> или в прозрачна опаковка. Тези оферти се връщат незабавно на участниците, като обстоятелства се отбелязват във входящия регистър. </w:t>
      </w:r>
    </w:p>
    <w:p w:rsidR="005D427C" w:rsidRPr="00926338" w:rsidRDefault="005D427C" w:rsidP="00BC3F86">
      <w:pPr>
        <w:widowControl w:val="0"/>
        <w:autoSpaceDE w:val="0"/>
        <w:autoSpaceDN w:val="0"/>
        <w:adjustRightInd w:val="0"/>
        <w:spacing w:after="0" w:line="59" w:lineRule="exact"/>
        <w:ind w:right="240"/>
        <w:rPr>
          <w:rFonts w:ascii="Times New Roman" w:hAnsi="Times New Roman" w:cs="Times New Roman"/>
          <w:b/>
          <w:bCs/>
          <w:sz w:val="24"/>
          <w:szCs w:val="24"/>
        </w:rPr>
      </w:pPr>
    </w:p>
    <w:p w:rsidR="005D427C" w:rsidRPr="00150FB4" w:rsidRDefault="005D427C" w:rsidP="00BC3F86">
      <w:pPr>
        <w:widowControl w:val="0"/>
        <w:numPr>
          <w:ilvl w:val="0"/>
          <w:numId w:val="21"/>
        </w:numPr>
        <w:tabs>
          <w:tab w:val="clear" w:pos="720"/>
          <w:tab w:val="num" w:pos="991"/>
        </w:tabs>
        <w:overflowPunct w:val="0"/>
        <w:autoSpaceDE w:val="0"/>
        <w:autoSpaceDN w:val="0"/>
        <w:adjustRightInd w:val="0"/>
        <w:spacing w:after="0" w:line="229" w:lineRule="auto"/>
        <w:ind w:left="0" w:right="240" w:firstLine="565"/>
        <w:jc w:val="both"/>
        <w:rPr>
          <w:rFonts w:ascii="Times New Roman" w:hAnsi="Times New Roman" w:cs="Times New Roman"/>
          <w:b/>
          <w:bCs/>
          <w:sz w:val="24"/>
          <w:szCs w:val="24"/>
        </w:rPr>
      </w:pPr>
      <w:r w:rsidRPr="00926338">
        <w:rPr>
          <w:rFonts w:ascii="Times New Roman" w:hAnsi="Times New Roman" w:cs="Times New Roman"/>
          <w:sz w:val="24"/>
          <w:szCs w:val="24"/>
        </w:rPr>
        <w:t xml:space="preserve">Когато към посочените час и дата, определени, като краен срок за получаване на оферти пред деловодството на ЦСМП гр.Пазарджик, все още има чакащи лица, те се включват в списък, който се подписва от представител на Възложителя и от присъстващите лица. Офертите на лицата от списъка се завеждат в регистъра, като не се допуска приемане на оферти от лица, които не са включени в списъка. </w:t>
      </w:r>
    </w:p>
    <w:p w:rsidR="005D427C" w:rsidRPr="00926338" w:rsidRDefault="005D427C" w:rsidP="00BC3F86">
      <w:pPr>
        <w:widowControl w:val="0"/>
        <w:numPr>
          <w:ilvl w:val="0"/>
          <w:numId w:val="21"/>
        </w:numPr>
        <w:tabs>
          <w:tab w:val="clear" w:pos="720"/>
          <w:tab w:val="num" w:pos="991"/>
        </w:tabs>
        <w:overflowPunct w:val="0"/>
        <w:autoSpaceDE w:val="0"/>
        <w:autoSpaceDN w:val="0"/>
        <w:adjustRightInd w:val="0"/>
        <w:spacing w:after="0" w:line="229" w:lineRule="auto"/>
        <w:ind w:left="0" w:right="240" w:firstLine="565"/>
        <w:jc w:val="both"/>
        <w:rPr>
          <w:rFonts w:ascii="Times New Roman" w:hAnsi="Times New Roman" w:cs="Times New Roman"/>
          <w:b/>
          <w:bCs/>
          <w:sz w:val="24"/>
          <w:szCs w:val="24"/>
        </w:rPr>
      </w:pPr>
      <w:r>
        <w:rPr>
          <w:rFonts w:ascii="Times New Roman" w:hAnsi="Times New Roman" w:cs="Times New Roman"/>
          <w:sz w:val="24"/>
          <w:szCs w:val="24"/>
        </w:rPr>
        <w:t>Участниците могат да подават оферти за участие в процедурата за една, за няколко, или за всички обособени позиции.</w:t>
      </w:r>
    </w:p>
    <w:p w:rsidR="005D427C" w:rsidRPr="00926338" w:rsidRDefault="005D427C" w:rsidP="00BC3F86">
      <w:pPr>
        <w:widowControl w:val="0"/>
        <w:tabs>
          <w:tab w:val="num" w:pos="1030"/>
        </w:tabs>
        <w:overflowPunct w:val="0"/>
        <w:autoSpaceDE w:val="0"/>
        <w:autoSpaceDN w:val="0"/>
        <w:adjustRightInd w:val="0"/>
        <w:spacing w:after="0" w:line="223" w:lineRule="auto"/>
        <w:ind w:left="546" w:right="240"/>
        <w:jc w:val="both"/>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4120" w:right="240"/>
        <w:rPr>
          <w:rFonts w:ascii="Times New Roman" w:hAnsi="Times New Roman" w:cs="Times New Roman"/>
          <w:sz w:val="24"/>
          <w:szCs w:val="24"/>
        </w:rPr>
      </w:pPr>
      <w:r w:rsidRPr="00926338">
        <w:rPr>
          <w:rFonts w:ascii="Times New Roman" w:hAnsi="Times New Roman" w:cs="Times New Roman"/>
          <w:b/>
          <w:bCs/>
          <w:sz w:val="24"/>
          <w:szCs w:val="24"/>
        </w:rPr>
        <w:t>РАЗДЕЛ VI</w:t>
      </w:r>
    </w:p>
    <w:p w:rsidR="005D427C" w:rsidRPr="00926338" w:rsidRDefault="005D427C" w:rsidP="00BC3F86">
      <w:pPr>
        <w:widowControl w:val="0"/>
        <w:autoSpaceDE w:val="0"/>
        <w:autoSpaceDN w:val="0"/>
        <w:adjustRightInd w:val="0"/>
        <w:spacing w:after="0" w:line="137"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1440" w:right="240"/>
        <w:rPr>
          <w:rFonts w:ascii="Times New Roman" w:hAnsi="Times New Roman" w:cs="Times New Roman"/>
          <w:sz w:val="24"/>
          <w:szCs w:val="24"/>
        </w:rPr>
      </w:pPr>
      <w:r w:rsidRPr="00926338">
        <w:rPr>
          <w:rFonts w:ascii="Times New Roman" w:hAnsi="Times New Roman" w:cs="Times New Roman"/>
          <w:b/>
          <w:bCs/>
          <w:sz w:val="24"/>
          <w:szCs w:val="24"/>
        </w:rPr>
        <w:t>ГАРАНЦИИ. ДОГОВОР ЗА ОБЩЕСТВЕНА ПОРЪЧКА</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1. ГАРАНЦИИ</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0D61F8">
      <w:pPr>
        <w:widowControl w:val="0"/>
        <w:numPr>
          <w:ilvl w:val="0"/>
          <w:numId w:val="22"/>
        </w:numPr>
        <w:tabs>
          <w:tab w:val="clear" w:pos="720"/>
          <w:tab w:val="num" w:pos="1190"/>
        </w:tabs>
        <w:overflowPunct w:val="0"/>
        <w:autoSpaceDE w:val="0"/>
        <w:autoSpaceDN w:val="0"/>
        <w:adjustRightInd w:val="0"/>
        <w:spacing w:after="0" w:line="234"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Гаранцията за изпълнение на договора е в размер на 5% от стойността на договора</w:t>
      </w:r>
      <w:r w:rsidR="00484A7E">
        <w:rPr>
          <w:rFonts w:ascii="Times New Roman" w:hAnsi="Times New Roman" w:cs="Times New Roman"/>
          <w:sz w:val="24"/>
          <w:szCs w:val="24"/>
        </w:rPr>
        <w:t xml:space="preserve"> без ДДС</w:t>
      </w:r>
      <w:r w:rsidRPr="00926338">
        <w:rPr>
          <w:rFonts w:ascii="Times New Roman" w:hAnsi="Times New Roman" w:cs="Times New Roman"/>
          <w:sz w:val="24"/>
          <w:szCs w:val="24"/>
        </w:rPr>
        <w:t>.</w:t>
      </w:r>
    </w:p>
    <w:p w:rsidR="005D427C" w:rsidRPr="00926338" w:rsidRDefault="005D427C" w:rsidP="00BC3F86">
      <w:pPr>
        <w:widowControl w:val="0"/>
        <w:numPr>
          <w:ilvl w:val="0"/>
          <w:numId w:val="22"/>
        </w:numPr>
        <w:tabs>
          <w:tab w:val="clear" w:pos="720"/>
          <w:tab w:val="num" w:pos="1140"/>
        </w:tabs>
        <w:overflowPunct w:val="0"/>
        <w:autoSpaceDE w:val="0"/>
        <w:autoSpaceDN w:val="0"/>
        <w:adjustRightInd w:val="0"/>
        <w:spacing w:after="0" w:line="240" w:lineRule="auto"/>
        <w:ind w:left="1140" w:right="240" w:hanging="433"/>
        <w:jc w:val="both"/>
        <w:rPr>
          <w:rFonts w:ascii="Times New Roman" w:hAnsi="Times New Roman" w:cs="Times New Roman"/>
          <w:b/>
          <w:bCs/>
          <w:sz w:val="24"/>
          <w:szCs w:val="24"/>
        </w:rPr>
      </w:pPr>
      <w:r w:rsidRPr="00926338">
        <w:rPr>
          <w:rFonts w:ascii="Times New Roman" w:hAnsi="Times New Roman" w:cs="Times New Roman"/>
          <w:sz w:val="24"/>
          <w:szCs w:val="24"/>
        </w:rPr>
        <w:t xml:space="preserve">Гаранцията се представя от Изпълнителя преди сключване на договора под </w:t>
      </w:r>
    </w:p>
    <w:p w:rsidR="005D427C" w:rsidRPr="00926338" w:rsidRDefault="005D427C" w:rsidP="00BC3F86">
      <w:pPr>
        <w:widowControl w:val="0"/>
        <w:autoSpaceDE w:val="0"/>
        <w:autoSpaceDN w:val="0"/>
        <w:adjustRightInd w:val="0"/>
        <w:spacing w:after="0" w:line="43"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right="240"/>
        <w:rPr>
          <w:rFonts w:ascii="Times New Roman" w:hAnsi="Times New Roman" w:cs="Times New Roman"/>
          <w:sz w:val="24"/>
          <w:szCs w:val="24"/>
        </w:rPr>
      </w:pPr>
      <w:r w:rsidRPr="00926338">
        <w:rPr>
          <w:rFonts w:ascii="Times New Roman" w:hAnsi="Times New Roman" w:cs="Times New Roman"/>
          <w:sz w:val="24"/>
          <w:szCs w:val="24"/>
        </w:rPr>
        <w:t>формата на:</w:t>
      </w:r>
    </w:p>
    <w:p w:rsidR="005D427C" w:rsidRPr="00926338" w:rsidRDefault="005D427C" w:rsidP="00BC3F86">
      <w:pPr>
        <w:widowControl w:val="0"/>
        <w:autoSpaceDE w:val="0"/>
        <w:autoSpaceDN w:val="0"/>
        <w:adjustRightInd w:val="0"/>
        <w:spacing w:after="0" w:line="41" w:lineRule="exact"/>
        <w:ind w:right="240"/>
        <w:rPr>
          <w:rFonts w:ascii="Times New Roman" w:hAnsi="Times New Roman" w:cs="Times New Roman"/>
          <w:sz w:val="24"/>
          <w:szCs w:val="24"/>
        </w:rPr>
      </w:pPr>
    </w:p>
    <w:p w:rsidR="005D427C" w:rsidRPr="00926338" w:rsidRDefault="005D427C" w:rsidP="00BC3F86">
      <w:pPr>
        <w:widowControl w:val="0"/>
        <w:numPr>
          <w:ilvl w:val="0"/>
          <w:numId w:val="23"/>
        </w:numPr>
        <w:tabs>
          <w:tab w:val="clear" w:pos="720"/>
          <w:tab w:val="num" w:pos="1300"/>
        </w:tabs>
        <w:overflowPunct w:val="0"/>
        <w:autoSpaceDE w:val="0"/>
        <w:autoSpaceDN w:val="0"/>
        <w:adjustRightInd w:val="0"/>
        <w:spacing w:after="0" w:line="240" w:lineRule="auto"/>
        <w:ind w:left="1300" w:right="240" w:hanging="593"/>
        <w:jc w:val="both"/>
        <w:rPr>
          <w:rFonts w:ascii="Times New Roman" w:hAnsi="Times New Roman" w:cs="Times New Roman"/>
          <w:b/>
          <w:bCs/>
          <w:sz w:val="24"/>
          <w:szCs w:val="24"/>
        </w:rPr>
      </w:pPr>
      <w:r w:rsidRPr="00926338">
        <w:rPr>
          <w:rFonts w:ascii="Times New Roman" w:hAnsi="Times New Roman" w:cs="Times New Roman"/>
          <w:sz w:val="24"/>
          <w:szCs w:val="24"/>
        </w:rPr>
        <w:t xml:space="preserve">парична сума, внесена по сметката на Възложителя, или </w:t>
      </w:r>
    </w:p>
    <w:p w:rsidR="005D427C" w:rsidRPr="00926338" w:rsidRDefault="005D427C" w:rsidP="00BC3F86">
      <w:pPr>
        <w:widowControl w:val="0"/>
        <w:autoSpaceDE w:val="0"/>
        <w:autoSpaceDN w:val="0"/>
        <w:adjustRightInd w:val="0"/>
        <w:spacing w:after="0" w:line="9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3"/>
        </w:numPr>
        <w:tabs>
          <w:tab w:val="clear" w:pos="720"/>
          <w:tab w:val="num" w:pos="1320"/>
        </w:tabs>
        <w:overflowPunct w:val="0"/>
        <w:autoSpaceDE w:val="0"/>
        <w:autoSpaceDN w:val="0"/>
        <w:adjustRightInd w:val="0"/>
        <w:spacing w:after="0" w:line="23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безусловна и неотменяема банкова гаранция, в оригинал, издадена в полза на Възложителя, или </w:t>
      </w:r>
    </w:p>
    <w:p w:rsidR="005D427C" w:rsidRPr="00926338" w:rsidRDefault="005D427C" w:rsidP="00BC3F86">
      <w:pPr>
        <w:widowControl w:val="0"/>
        <w:autoSpaceDE w:val="0"/>
        <w:autoSpaceDN w:val="0"/>
        <w:adjustRightInd w:val="0"/>
        <w:spacing w:after="0" w:line="102"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3"/>
        </w:numPr>
        <w:tabs>
          <w:tab w:val="clear" w:pos="720"/>
          <w:tab w:val="num" w:pos="1505"/>
        </w:tabs>
        <w:overflowPunct w:val="0"/>
        <w:autoSpaceDE w:val="0"/>
        <w:autoSpaceDN w:val="0"/>
        <w:adjustRightInd w:val="0"/>
        <w:spacing w:after="0" w:line="23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застраховка, която обезпечава изпълнението чрез покритие на отговорността на Изпълнителя. </w:t>
      </w:r>
    </w:p>
    <w:p w:rsidR="005D427C" w:rsidRPr="00926338" w:rsidRDefault="005D427C" w:rsidP="00BC3F86">
      <w:pPr>
        <w:widowControl w:val="0"/>
        <w:autoSpaceDE w:val="0"/>
        <w:autoSpaceDN w:val="0"/>
        <w:adjustRightInd w:val="0"/>
        <w:spacing w:after="0" w:line="100"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2"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1.3. </w:t>
      </w:r>
      <w:r w:rsidRPr="00926338">
        <w:rPr>
          <w:rFonts w:ascii="Times New Roman" w:hAnsi="Times New Roman" w:cs="Times New Roman"/>
          <w:sz w:val="24"/>
          <w:szCs w:val="24"/>
        </w:rPr>
        <w:t>В случай</w:t>
      </w:r>
      <w:r>
        <w:rPr>
          <w:rFonts w:ascii="Times New Roman" w:hAnsi="Times New Roman" w:cs="Times New Roman"/>
          <w:sz w:val="24"/>
          <w:szCs w:val="24"/>
        </w:rPr>
        <w:t>,</w:t>
      </w:r>
      <w:r w:rsidRPr="00926338">
        <w:rPr>
          <w:rFonts w:ascii="Times New Roman" w:hAnsi="Times New Roman" w:cs="Times New Roman"/>
          <w:sz w:val="24"/>
          <w:szCs w:val="24"/>
        </w:rPr>
        <w:t xml:space="preserve"> че гаранцията е под формата на парична сума,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Изпълнителят</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представя доказателство, че сумата е внесена по предоставената му сметка на Възложителя.</w:t>
      </w:r>
    </w:p>
    <w:p w:rsidR="005D427C" w:rsidRPr="00926338" w:rsidRDefault="005D427C" w:rsidP="00BC3F86">
      <w:pPr>
        <w:widowControl w:val="0"/>
        <w:autoSpaceDE w:val="0"/>
        <w:autoSpaceDN w:val="0"/>
        <w:adjustRightInd w:val="0"/>
        <w:spacing w:after="0" w:line="44"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2" w:lineRule="auto"/>
        <w:ind w:right="240" w:firstLine="700"/>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1.4. </w:t>
      </w:r>
      <w:r w:rsidRPr="00926338">
        <w:rPr>
          <w:rFonts w:ascii="Times New Roman" w:hAnsi="Times New Roman" w:cs="Times New Roman"/>
          <w:sz w:val="24"/>
          <w:szCs w:val="24"/>
        </w:rPr>
        <w:t>Гаранцията за изпълнение под формата на банкова гаранция трябва да съдържа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lastRenderedPageBreak/>
        <w:t>изявление на банката издател, че ще плати в срок до 5 работни дни на ЦСМП Пазарджик сумата на дължимото плащане</w:t>
      </w:r>
      <w:r>
        <w:rPr>
          <w:rFonts w:ascii="Times New Roman" w:hAnsi="Times New Roman" w:cs="Times New Roman"/>
          <w:sz w:val="24"/>
          <w:szCs w:val="24"/>
        </w:rPr>
        <w:t>,</w:t>
      </w:r>
      <w:r w:rsidRPr="00926338">
        <w:rPr>
          <w:rFonts w:ascii="Times New Roman" w:hAnsi="Times New Roman" w:cs="Times New Roman"/>
          <w:sz w:val="24"/>
          <w:szCs w:val="24"/>
        </w:rPr>
        <w:t xml:space="preserve"> или на частта от него, заявена от ЦСМП Пазарджик с писмено искане. </w:t>
      </w:r>
    </w:p>
    <w:p w:rsidR="005D427C" w:rsidRPr="00926338" w:rsidRDefault="005D427C" w:rsidP="00BC3F86">
      <w:pPr>
        <w:widowControl w:val="0"/>
        <w:autoSpaceDE w:val="0"/>
        <w:autoSpaceDN w:val="0"/>
        <w:adjustRightInd w:val="0"/>
        <w:spacing w:after="0" w:line="8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4"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1.5. </w:t>
      </w:r>
      <w:r w:rsidRPr="00926338">
        <w:rPr>
          <w:rFonts w:ascii="Times New Roman" w:hAnsi="Times New Roman" w:cs="Times New Roman"/>
          <w:sz w:val="24"/>
          <w:szCs w:val="24"/>
        </w:rPr>
        <w:t>В случай</w:t>
      </w:r>
      <w:r>
        <w:rPr>
          <w:rFonts w:ascii="Times New Roman" w:hAnsi="Times New Roman" w:cs="Times New Roman"/>
          <w:sz w:val="24"/>
          <w:szCs w:val="24"/>
        </w:rPr>
        <w:t>,</w:t>
      </w:r>
      <w:r w:rsidRPr="00926338">
        <w:rPr>
          <w:rFonts w:ascii="Times New Roman" w:hAnsi="Times New Roman" w:cs="Times New Roman"/>
          <w:sz w:val="24"/>
          <w:szCs w:val="24"/>
        </w:rPr>
        <w:t xml:space="preserve"> че гаранцията бъде представена под формата на застраховка,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тя</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следва да съдържа всички условия в полза на ВЪЗЛОЖИТЕЛЯ, предвидени в настоящия раздел</w:t>
      </w:r>
      <w:r>
        <w:rPr>
          <w:rFonts w:ascii="Times New Roman" w:hAnsi="Times New Roman" w:cs="Times New Roman"/>
          <w:sz w:val="24"/>
          <w:szCs w:val="24"/>
        </w:rPr>
        <w:t>,</w:t>
      </w:r>
      <w:r w:rsidRPr="00926338">
        <w:rPr>
          <w:rFonts w:ascii="Times New Roman" w:hAnsi="Times New Roman" w:cs="Times New Roman"/>
          <w:sz w:val="24"/>
          <w:szCs w:val="24"/>
        </w:rPr>
        <w:t xml:space="preserve"> относно банковата гаранция.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1.6. </w:t>
      </w:r>
      <w:r w:rsidRPr="00926338">
        <w:rPr>
          <w:rFonts w:ascii="Times New Roman" w:hAnsi="Times New Roman" w:cs="Times New Roman"/>
          <w:sz w:val="24"/>
          <w:szCs w:val="24"/>
        </w:rPr>
        <w:t>Участникът,</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определен за изпълнител,</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избира сам формата на гаранцията за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изпълнение.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1.7. </w:t>
      </w:r>
      <w:r w:rsidRPr="00926338">
        <w:rPr>
          <w:rFonts w:ascii="Times New Roman" w:hAnsi="Times New Roman" w:cs="Times New Roman"/>
          <w:sz w:val="24"/>
          <w:szCs w:val="24"/>
        </w:rPr>
        <w:t>Гаранцията по т. 1.2.1.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или</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1.2.2.</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може да се предостави от името на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изпълнителя за сметка на трето лице - гарант.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1.8. </w:t>
      </w:r>
      <w:r w:rsidRPr="00926338">
        <w:rPr>
          <w:rFonts w:ascii="Times New Roman" w:hAnsi="Times New Roman" w:cs="Times New Roman"/>
          <w:sz w:val="24"/>
          <w:szCs w:val="24"/>
        </w:rPr>
        <w:t>Когато избраният изпълнител е обединение,</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което не е юридическо лице,</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всеки от съдружниците в него може да е наредител по банковата гаранция, съответно вносител на сумата по гаранцията</w:t>
      </w:r>
      <w:r>
        <w:rPr>
          <w:rFonts w:ascii="Times New Roman" w:hAnsi="Times New Roman" w:cs="Times New Roman"/>
          <w:sz w:val="24"/>
          <w:szCs w:val="24"/>
        </w:rPr>
        <w:t>,</w:t>
      </w:r>
      <w:r w:rsidRPr="00926338">
        <w:rPr>
          <w:rFonts w:ascii="Times New Roman" w:hAnsi="Times New Roman" w:cs="Times New Roman"/>
          <w:sz w:val="24"/>
          <w:szCs w:val="24"/>
        </w:rPr>
        <w:t xml:space="preserve"> или титуляр на застраховката.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1.9. </w:t>
      </w:r>
      <w:r w:rsidRPr="00926338">
        <w:rPr>
          <w:rFonts w:ascii="Times New Roman" w:hAnsi="Times New Roman" w:cs="Times New Roman"/>
          <w:sz w:val="24"/>
          <w:szCs w:val="24"/>
        </w:rPr>
        <w:t>Условията за задържане</w:t>
      </w:r>
      <w:r>
        <w:rPr>
          <w:rFonts w:ascii="Times New Roman" w:hAnsi="Times New Roman" w:cs="Times New Roman"/>
          <w:sz w:val="24"/>
          <w:szCs w:val="24"/>
        </w:rPr>
        <w:t>,</w:t>
      </w:r>
      <w:r w:rsidRPr="00926338">
        <w:rPr>
          <w:rFonts w:ascii="Times New Roman" w:hAnsi="Times New Roman" w:cs="Times New Roman"/>
          <w:sz w:val="24"/>
          <w:szCs w:val="24"/>
        </w:rPr>
        <w:t xml:space="preserve"> или освобождаване на гаранциите за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изпълнение са уредени в проекта на договор. Срокът на действие на гаранцията следва да бъде не по-кратък от 13 месеца, като за начална дата следва да е определена началната дата на срока на действие на договора за обществена поръчка.</w:t>
      </w:r>
    </w:p>
    <w:p w:rsidR="005D427C" w:rsidRPr="00926338" w:rsidRDefault="005D427C" w:rsidP="00BC3F86">
      <w:pPr>
        <w:widowControl w:val="0"/>
        <w:autoSpaceDE w:val="0"/>
        <w:autoSpaceDN w:val="0"/>
        <w:adjustRightInd w:val="0"/>
        <w:spacing w:after="0" w:line="78" w:lineRule="exact"/>
        <w:ind w:right="240"/>
        <w:rPr>
          <w:rFonts w:ascii="Times New Roman" w:hAnsi="Times New Roman" w:cs="Times New Roman"/>
          <w:b/>
          <w:bCs/>
          <w:sz w:val="24"/>
          <w:szCs w:val="24"/>
        </w:rPr>
      </w:pPr>
    </w:p>
    <w:p w:rsidR="005D427C" w:rsidRPr="00926338" w:rsidRDefault="005D427C" w:rsidP="00BC3F86">
      <w:pPr>
        <w:widowControl w:val="0"/>
        <w:tabs>
          <w:tab w:val="num" w:pos="1030"/>
        </w:tabs>
        <w:overflowPunct w:val="0"/>
        <w:autoSpaceDE w:val="0"/>
        <w:autoSpaceDN w:val="0"/>
        <w:adjustRightInd w:val="0"/>
        <w:spacing w:after="0" w:line="223" w:lineRule="auto"/>
        <w:ind w:left="546" w:right="240"/>
        <w:jc w:val="both"/>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2. СКЛЮЧВАНЕ НА ДОГОВОР</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AF1276">
      <w:pPr>
        <w:widowControl w:val="0"/>
        <w:overflowPunct w:val="0"/>
        <w:autoSpaceDE w:val="0"/>
        <w:autoSpaceDN w:val="0"/>
        <w:adjustRightInd w:val="0"/>
        <w:spacing w:after="0" w:line="233" w:lineRule="auto"/>
        <w:ind w:right="240" w:firstLine="700"/>
        <w:jc w:val="both"/>
        <w:rPr>
          <w:rFonts w:ascii="Times New Roman" w:hAnsi="Times New Roman" w:cs="Times New Roman"/>
          <w:sz w:val="24"/>
          <w:szCs w:val="24"/>
        </w:rPr>
      </w:pPr>
      <w:r w:rsidRPr="00926338">
        <w:rPr>
          <w:rFonts w:ascii="Times New Roman" w:hAnsi="Times New Roman" w:cs="Times New Roman"/>
          <w:sz w:val="24"/>
          <w:szCs w:val="24"/>
        </w:rPr>
        <w:t xml:space="preserve"> Възложителят отправя покана до участника, определен за изпълнител, за уговаряне на датата за сключване на договора.</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2"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2.1. </w:t>
      </w:r>
      <w:r w:rsidRPr="00926338">
        <w:rPr>
          <w:rFonts w:ascii="Times New Roman" w:hAnsi="Times New Roman" w:cs="Times New Roman"/>
          <w:sz w:val="24"/>
          <w:szCs w:val="24"/>
        </w:rPr>
        <w:t>Преди сключването на договора,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Възложителят изисква от участника,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определен за изпълнител да:</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2.1.1. </w:t>
      </w:r>
      <w:r w:rsidRPr="00926338">
        <w:rPr>
          <w:rFonts w:ascii="Times New Roman" w:hAnsi="Times New Roman" w:cs="Times New Roman"/>
          <w:sz w:val="24"/>
          <w:szCs w:val="24"/>
        </w:rPr>
        <w:t>изпълни задължението си по чл. 67,</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ал. 6</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ЗОП като представи актуални</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документи, удостоверяващи липсата на основанията за отстраняване от процедурата, както и съответствието с поставените критерии за подбор, както следва:</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а) </w:t>
      </w:r>
      <w:r w:rsidRPr="00926338">
        <w:rPr>
          <w:rFonts w:ascii="Times New Roman" w:hAnsi="Times New Roman" w:cs="Times New Roman"/>
          <w:sz w:val="24"/>
          <w:szCs w:val="24"/>
        </w:rPr>
        <w:t>за обстоятелствата по чл. 54,</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ал. 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 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ЗОП</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(вж.</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 2.1.1,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б. „а“</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раздел</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III)</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свидетелство за съдимост;</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4"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б) </w:t>
      </w:r>
      <w:r w:rsidRPr="00926338">
        <w:rPr>
          <w:rFonts w:ascii="Times New Roman" w:hAnsi="Times New Roman" w:cs="Times New Roman"/>
          <w:sz w:val="24"/>
          <w:szCs w:val="24"/>
        </w:rPr>
        <w:t>за обстоятелството по чл. 54,</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ал. 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 3</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ЗОП</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(вж.</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 2.1.1,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б. „б“</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раздел</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III) - удостоверение от органите по приходите и удостоверение от общината по седалището на Възложителя и на участника;</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46"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 xml:space="preserve">в) </w:t>
      </w:r>
      <w:r w:rsidRPr="00926338">
        <w:rPr>
          <w:rFonts w:ascii="Times New Roman" w:hAnsi="Times New Roman" w:cs="Times New Roman"/>
          <w:sz w:val="24"/>
          <w:szCs w:val="24"/>
        </w:rPr>
        <w:t>за обстоятелството по чл. 54,</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ал. 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 6</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ЗОП</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(вж.</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 2.1.1,</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б. „д“</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от раздел</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III) - удостоверение от органите на Изпълнителна агенция "Главна инспекция по труда". Когато в удостоверението се съдържа информация за влязло в сила наказателно постановление или съдебно решение за нарушение по чл. 54, ал. 1, т. 6 от ЗОП, участникът представя декларация, че нарушението не е извършено при изпълнение на договор за обществена поръчка;</w:t>
      </w:r>
    </w:p>
    <w:p w:rsidR="005D427C" w:rsidRPr="00926338" w:rsidRDefault="005D427C" w:rsidP="00BC3F86">
      <w:pPr>
        <w:widowControl w:val="0"/>
        <w:autoSpaceDE w:val="0"/>
        <w:autoSpaceDN w:val="0"/>
        <w:adjustRightInd w:val="0"/>
        <w:spacing w:after="0" w:line="69"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78" w:lineRule="exact"/>
        <w:ind w:right="240"/>
        <w:rPr>
          <w:rFonts w:ascii="Times New Roman" w:hAnsi="Times New Roman" w:cs="Times New Roman"/>
          <w:sz w:val="24"/>
          <w:szCs w:val="24"/>
        </w:rPr>
      </w:pPr>
    </w:p>
    <w:p w:rsidR="005D427C" w:rsidRPr="00926338" w:rsidRDefault="005D427C" w:rsidP="00BC3F86">
      <w:pPr>
        <w:widowControl w:val="0"/>
        <w:numPr>
          <w:ilvl w:val="0"/>
          <w:numId w:val="24"/>
        </w:numPr>
        <w:tabs>
          <w:tab w:val="clear" w:pos="720"/>
          <w:tab w:val="num" w:pos="1300"/>
        </w:tabs>
        <w:overflowPunct w:val="0"/>
        <w:autoSpaceDE w:val="0"/>
        <w:autoSpaceDN w:val="0"/>
        <w:adjustRightInd w:val="0"/>
        <w:spacing w:after="0" w:line="240" w:lineRule="auto"/>
        <w:ind w:left="1300" w:right="240" w:hanging="593"/>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представи определената гаранция за изпълнение на договора;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4"/>
        </w:numPr>
        <w:tabs>
          <w:tab w:val="clear" w:pos="720"/>
          <w:tab w:val="num" w:pos="1344"/>
        </w:tabs>
        <w:overflowPunct w:val="0"/>
        <w:autoSpaceDE w:val="0"/>
        <w:autoSpaceDN w:val="0"/>
        <w:adjustRightInd w:val="0"/>
        <w:spacing w:after="0" w:line="238"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извърши съответна регистрация, представи документ или изпълни друго изискване, което е необходимо за изпълнение на поръчката съгласно изискванията на нормативен или административен акт и е поставено от Възложителя в условията на обявената поръчка. </w:t>
      </w:r>
    </w:p>
    <w:p w:rsidR="005D427C" w:rsidRPr="00926338" w:rsidRDefault="005D427C" w:rsidP="00BC3F86">
      <w:pPr>
        <w:widowControl w:val="0"/>
        <w:autoSpaceDE w:val="0"/>
        <w:autoSpaceDN w:val="0"/>
        <w:adjustRightInd w:val="0"/>
        <w:spacing w:after="0" w:line="81"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8" w:lineRule="auto"/>
        <w:ind w:right="240" w:firstLine="708"/>
        <w:jc w:val="both"/>
        <w:rPr>
          <w:rFonts w:ascii="Times New Roman" w:hAnsi="Times New Roman" w:cs="Times New Roman"/>
          <w:b/>
          <w:bCs/>
          <w:sz w:val="24"/>
          <w:szCs w:val="24"/>
        </w:rPr>
      </w:pPr>
      <w:r w:rsidRPr="00926338">
        <w:rPr>
          <w:rFonts w:ascii="Times New Roman" w:hAnsi="Times New Roman" w:cs="Times New Roman"/>
          <w:b/>
          <w:bCs/>
          <w:sz w:val="24"/>
          <w:szCs w:val="24"/>
        </w:rPr>
        <w:t>2.2</w:t>
      </w:r>
      <w:r w:rsidRPr="00926338">
        <w:rPr>
          <w:rFonts w:ascii="Times New Roman" w:hAnsi="Times New Roman" w:cs="Times New Roman"/>
          <w:sz w:val="24"/>
          <w:szCs w:val="24"/>
        </w:rPr>
        <w:t>.</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Когато участникът,</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избран за изпълнител,</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е чуждестранно лице,</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той</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 xml:space="preserve">представя съответния документ по т. 2.1., б. “а” – “в ”, издаден от компетентен орган, съгласно законодателството на държавата, в която участникът е установен. Когато в съответната държава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съгласно законодателството на съответната държава. Когато декларацията няма правно значение, участникът представя официално заявление, направено пред компетентен орган в съответната държава </w:t>
      </w:r>
    </w:p>
    <w:p w:rsidR="005D427C" w:rsidRPr="00926338" w:rsidRDefault="005D427C" w:rsidP="00BC3F86">
      <w:pPr>
        <w:widowControl w:val="0"/>
        <w:autoSpaceDE w:val="0"/>
        <w:autoSpaceDN w:val="0"/>
        <w:adjustRightInd w:val="0"/>
        <w:spacing w:after="0" w:line="1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0" w:lineRule="auto"/>
        <w:ind w:left="700" w:right="240"/>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2.3. </w:t>
      </w:r>
      <w:r w:rsidRPr="00926338">
        <w:rPr>
          <w:rFonts w:ascii="Times New Roman" w:hAnsi="Times New Roman" w:cs="Times New Roman"/>
          <w:sz w:val="24"/>
          <w:szCs w:val="24"/>
        </w:rPr>
        <w:t>Възложителят не сключва договор,</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когато участникът,</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класиран на първо</w:t>
      </w:r>
      <w:r w:rsidRPr="00926338">
        <w:rPr>
          <w:rFonts w:ascii="Times New Roman" w:hAnsi="Times New Roman" w:cs="Times New Roman"/>
          <w:b/>
          <w:bCs/>
          <w:sz w:val="24"/>
          <w:szCs w:val="24"/>
        </w:rPr>
        <w:t xml:space="preserve"> </w:t>
      </w:r>
    </w:p>
    <w:p w:rsidR="005D427C" w:rsidRPr="00926338" w:rsidRDefault="005D427C" w:rsidP="00BC3F86">
      <w:pPr>
        <w:widowControl w:val="0"/>
        <w:autoSpaceDE w:val="0"/>
        <w:autoSpaceDN w:val="0"/>
        <w:adjustRightInd w:val="0"/>
        <w:spacing w:after="0" w:line="19"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0"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lastRenderedPageBreak/>
        <w:t xml:space="preserve">място: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5"/>
        </w:numPr>
        <w:tabs>
          <w:tab w:val="clear" w:pos="720"/>
          <w:tab w:val="num" w:pos="1325"/>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откаже да сключи договор. За отказ от сключване на договор се приема и неявяването на уговорената дата за сключване на договор, освен ако неявяването е по обективни причини, за което Възложителят е уведомен своевременно; </w:t>
      </w:r>
    </w:p>
    <w:p w:rsidR="005D427C" w:rsidRPr="00926338" w:rsidRDefault="005D427C" w:rsidP="00BC3F86">
      <w:pPr>
        <w:widowControl w:val="0"/>
        <w:numPr>
          <w:ilvl w:val="0"/>
          <w:numId w:val="25"/>
        </w:numPr>
        <w:tabs>
          <w:tab w:val="clear" w:pos="720"/>
          <w:tab w:val="num" w:pos="1300"/>
        </w:tabs>
        <w:overflowPunct w:val="0"/>
        <w:autoSpaceDE w:val="0"/>
        <w:autoSpaceDN w:val="0"/>
        <w:adjustRightInd w:val="0"/>
        <w:spacing w:after="0" w:line="240" w:lineRule="auto"/>
        <w:ind w:left="1300" w:right="240" w:hanging="593"/>
        <w:jc w:val="both"/>
        <w:rPr>
          <w:rFonts w:ascii="Times New Roman" w:hAnsi="Times New Roman" w:cs="Times New Roman"/>
          <w:b/>
          <w:bCs/>
          <w:sz w:val="24"/>
          <w:szCs w:val="24"/>
        </w:rPr>
      </w:pPr>
      <w:r w:rsidRPr="00926338">
        <w:rPr>
          <w:rFonts w:ascii="Times New Roman" w:hAnsi="Times New Roman" w:cs="Times New Roman"/>
          <w:sz w:val="24"/>
          <w:szCs w:val="24"/>
        </w:rPr>
        <w:t xml:space="preserve">не изпълни някое от условията по т. 2.1., или </w:t>
      </w:r>
    </w:p>
    <w:p w:rsidR="005D427C" w:rsidRPr="00926338" w:rsidRDefault="005D427C" w:rsidP="00BC3F86">
      <w:pPr>
        <w:widowControl w:val="0"/>
        <w:autoSpaceDE w:val="0"/>
        <w:autoSpaceDN w:val="0"/>
        <w:adjustRightInd w:val="0"/>
        <w:spacing w:after="0" w:line="17"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 xml:space="preserve">2.3.3. </w:t>
      </w:r>
      <w:r w:rsidRPr="00926338">
        <w:rPr>
          <w:rFonts w:ascii="Times New Roman" w:hAnsi="Times New Roman" w:cs="Times New Roman"/>
          <w:sz w:val="24"/>
          <w:szCs w:val="24"/>
        </w:rPr>
        <w:t>не докаже,</w:t>
      </w:r>
      <w:r w:rsidRPr="00926338">
        <w:rPr>
          <w:rFonts w:ascii="Times New Roman" w:hAnsi="Times New Roman" w:cs="Times New Roman"/>
          <w:b/>
          <w:bCs/>
          <w:sz w:val="24"/>
          <w:szCs w:val="24"/>
        </w:rPr>
        <w:t xml:space="preserve"> </w:t>
      </w:r>
      <w:r w:rsidRPr="00926338">
        <w:rPr>
          <w:rFonts w:ascii="Times New Roman" w:hAnsi="Times New Roman" w:cs="Times New Roman"/>
          <w:sz w:val="24"/>
          <w:szCs w:val="24"/>
        </w:rPr>
        <w:t>че не са налице основания за отстраняване от процедурата.</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926338" w:rsidRDefault="005D427C" w:rsidP="00BC3F86">
      <w:pPr>
        <w:widowControl w:val="0"/>
        <w:numPr>
          <w:ilvl w:val="0"/>
          <w:numId w:val="26"/>
        </w:numPr>
        <w:tabs>
          <w:tab w:val="clear" w:pos="720"/>
          <w:tab w:val="num" w:pos="1186"/>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В случаите по т. 2.3. Възложителят прекратява процедурата или изменя влязлото в сила решение в частта за определяне на изпълнител и с мотивирано решение определя втория класиран участник, ако има такъв, за изпълнител. </w:t>
      </w:r>
    </w:p>
    <w:p w:rsidR="005D427C" w:rsidRPr="00926338" w:rsidRDefault="005D427C" w:rsidP="00BC3F86">
      <w:pPr>
        <w:widowControl w:val="0"/>
        <w:numPr>
          <w:ilvl w:val="0"/>
          <w:numId w:val="26"/>
        </w:numPr>
        <w:tabs>
          <w:tab w:val="clear" w:pos="720"/>
          <w:tab w:val="num" w:pos="1220"/>
        </w:tabs>
        <w:overflowPunct w:val="0"/>
        <w:autoSpaceDE w:val="0"/>
        <w:autoSpaceDN w:val="0"/>
        <w:adjustRightInd w:val="0"/>
        <w:spacing w:after="0" w:line="240" w:lineRule="auto"/>
        <w:ind w:left="1220" w:right="240" w:hanging="513"/>
        <w:jc w:val="both"/>
        <w:rPr>
          <w:rFonts w:ascii="Times New Roman" w:hAnsi="Times New Roman" w:cs="Times New Roman"/>
          <w:b/>
          <w:bCs/>
          <w:sz w:val="24"/>
          <w:szCs w:val="24"/>
        </w:rPr>
      </w:pPr>
      <w:r w:rsidRPr="00926338">
        <w:rPr>
          <w:rFonts w:ascii="Times New Roman" w:hAnsi="Times New Roman" w:cs="Times New Roman"/>
          <w:sz w:val="24"/>
          <w:szCs w:val="24"/>
        </w:rPr>
        <w:t xml:space="preserve">Договорът  трябва  да  съответства  на  проекта  на  договор,  приложен  в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2" w:lineRule="auto"/>
        <w:ind w:right="240"/>
        <w:rPr>
          <w:rFonts w:ascii="Times New Roman" w:hAnsi="Times New Roman" w:cs="Times New Roman"/>
          <w:sz w:val="24"/>
          <w:szCs w:val="24"/>
        </w:rPr>
      </w:pPr>
      <w:r w:rsidRPr="00926338">
        <w:rPr>
          <w:rFonts w:ascii="Times New Roman" w:hAnsi="Times New Roman" w:cs="Times New Roman"/>
          <w:sz w:val="24"/>
          <w:szCs w:val="24"/>
        </w:rPr>
        <w:t>документацията, допълнен с всички предложения от офертата на участника, въз основа на които последният е определен за изпълнител на поръчката.</w:t>
      </w:r>
    </w:p>
    <w:p w:rsidR="005D427C" w:rsidRPr="00926338" w:rsidRDefault="005D427C" w:rsidP="00BC3F86">
      <w:pPr>
        <w:widowControl w:val="0"/>
        <w:autoSpaceDE w:val="0"/>
        <w:autoSpaceDN w:val="0"/>
        <w:adjustRightInd w:val="0"/>
        <w:spacing w:after="0" w:line="78"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rPr>
          <w:rFonts w:ascii="Times New Roman" w:hAnsi="Times New Roman" w:cs="Times New Roman"/>
          <w:sz w:val="24"/>
          <w:szCs w:val="24"/>
        </w:rPr>
      </w:pPr>
      <w:r w:rsidRPr="00926338">
        <w:rPr>
          <w:rFonts w:ascii="Times New Roman" w:hAnsi="Times New Roman" w:cs="Times New Roman"/>
          <w:b/>
          <w:bCs/>
          <w:sz w:val="24"/>
          <w:szCs w:val="24"/>
        </w:rPr>
        <w:t xml:space="preserve">2.6. </w:t>
      </w:r>
      <w:r w:rsidRPr="00926338">
        <w:rPr>
          <w:rFonts w:ascii="Times New Roman" w:hAnsi="Times New Roman" w:cs="Times New Roman"/>
          <w:sz w:val="24"/>
          <w:szCs w:val="24"/>
        </w:rPr>
        <w:t>Неразделна част от договора е техническата спецификация.</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3800" w:right="240"/>
        <w:rPr>
          <w:rFonts w:ascii="Times New Roman" w:hAnsi="Times New Roman" w:cs="Times New Roman"/>
          <w:b/>
          <w:bCs/>
          <w:sz w:val="24"/>
          <w:szCs w:val="24"/>
        </w:rPr>
      </w:pPr>
    </w:p>
    <w:p w:rsidR="005D427C" w:rsidRPr="00484A7E" w:rsidRDefault="005D427C" w:rsidP="00484A7E">
      <w:pPr>
        <w:jc w:val="center"/>
        <w:rPr>
          <w:rFonts w:ascii="Times New Roman" w:hAnsi="Times New Roman" w:cs="Times New Roman"/>
          <w:b/>
          <w:sz w:val="24"/>
          <w:szCs w:val="24"/>
        </w:rPr>
      </w:pPr>
      <w:r w:rsidRPr="00484A7E">
        <w:rPr>
          <w:rFonts w:ascii="Times New Roman" w:hAnsi="Times New Roman" w:cs="Times New Roman"/>
          <w:b/>
          <w:sz w:val="24"/>
          <w:szCs w:val="24"/>
        </w:rPr>
        <w:t>РАЗДЕЛ VIII</w:t>
      </w:r>
    </w:p>
    <w:p w:rsidR="00957C34" w:rsidRDefault="005D427C" w:rsidP="00957C34">
      <w:pPr>
        <w:jc w:val="center"/>
        <w:rPr>
          <w:rFonts w:ascii="Times New Roman" w:hAnsi="Times New Roman" w:cs="Times New Roman"/>
          <w:b/>
          <w:sz w:val="24"/>
          <w:szCs w:val="24"/>
        </w:rPr>
      </w:pPr>
      <w:r w:rsidRPr="00484A7E">
        <w:rPr>
          <w:rFonts w:ascii="Times New Roman" w:hAnsi="Times New Roman" w:cs="Times New Roman"/>
          <w:b/>
          <w:sz w:val="24"/>
          <w:szCs w:val="24"/>
        </w:rPr>
        <w:t>РАЗЯСНЕНИЯ И ИЗМЕНЕНИЯ НА</w:t>
      </w:r>
      <w:r w:rsidR="00957C34">
        <w:rPr>
          <w:rFonts w:ascii="Times New Roman" w:hAnsi="Times New Roman" w:cs="Times New Roman"/>
          <w:b/>
          <w:sz w:val="24"/>
          <w:szCs w:val="24"/>
        </w:rPr>
        <w:t xml:space="preserve"> УСЛОВИЯТА </w:t>
      </w:r>
    </w:p>
    <w:p w:rsidR="005D427C" w:rsidRPr="00484A7E" w:rsidRDefault="005D427C" w:rsidP="00957C34">
      <w:pPr>
        <w:jc w:val="center"/>
        <w:rPr>
          <w:rFonts w:ascii="Times New Roman" w:hAnsi="Times New Roman" w:cs="Times New Roman"/>
          <w:b/>
          <w:sz w:val="24"/>
          <w:szCs w:val="24"/>
        </w:rPr>
      </w:pPr>
      <w:r w:rsidRPr="00484A7E">
        <w:rPr>
          <w:rFonts w:ascii="Times New Roman" w:hAnsi="Times New Roman" w:cs="Times New Roman"/>
          <w:b/>
          <w:sz w:val="24"/>
          <w:szCs w:val="24"/>
        </w:rPr>
        <w:t>ОБМЕН НА ИНФОРМАЦИЯ</w:t>
      </w:r>
    </w:p>
    <w:p w:rsidR="005D427C" w:rsidRPr="00926338" w:rsidRDefault="005D427C" w:rsidP="00BC3F86">
      <w:pPr>
        <w:widowControl w:val="0"/>
        <w:autoSpaceDE w:val="0"/>
        <w:autoSpaceDN w:val="0"/>
        <w:adjustRightInd w:val="0"/>
        <w:spacing w:after="0" w:line="273"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1. РАЗЯСНЕНИЯ ПО УСЛОВИЯТА НА ПРОЦЕДУРАТА</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F4094B" w:rsidRDefault="005D427C" w:rsidP="00F4094B">
      <w:pPr>
        <w:widowControl w:val="0"/>
        <w:numPr>
          <w:ilvl w:val="0"/>
          <w:numId w:val="27"/>
        </w:numPr>
        <w:tabs>
          <w:tab w:val="clear" w:pos="720"/>
          <w:tab w:val="num" w:pos="1133"/>
        </w:tabs>
        <w:overflowPunct w:val="0"/>
        <w:autoSpaceDE w:val="0"/>
        <w:autoSpaceDN w:val="0"/>
        <w:adjustRightInd w:val="0"/>
        <w:spacing w:after="0" w:line="234" w:lineRule="auto"/>
        <w:ind w:left="0" w:right="240" w:firstLine="707"/>
        <w:jc w:val="both"/>
        <w:rPr>
          <w:rFonts w:ascii="Times New Roman" w:hAnsi="Times New Roman" w:cs="Times New Roman"/>
          <w:b/>
          <w:bCs/>
          <w:color w:val="FF0000"/>
          <w:sz w:val="24"/>
          <w:szCs w:val="24"/>
        </w:rPr>
      </w:pPr>
      <w:r w:rsidRPr="00F4094B">
        <w:rPr>
          <w:rFonts w:ascii="Times New Roman" w:hAnsi="Times New Roman" w:cs="Times New Roman"/>
          <w:color w:val="000000"/>
          <w:sz w:val="24"/>
          <w:szCs w:val="24"/>
        </w:rPr>
        <w:t>При писмено искане, направено до три дни преди изтичането на срока за получаване на оферти, възложителят най-късно на следващия ден публикува в профила на купувача писмени разяснения по условията на обществената поръчка</w:t>
      </w:r>
      <w:r>
        <w:rPr>
          <w:rFonts w:ascii="Times New Roman" w:hAnsi="Times New Roman" w:cs="Times New Roman"/>
          <w:color w:val="FF0000"/>
          <w:sz w:val="24"/>
          <w:szCs w:val="24"/>
        </w:rPr>
        <w:t>.</w:t>
      </w:r>
      <w:r w:rsidRPr="00926338">
        <w:rPr>
          <w:rFonts w:ascii="Times New Roman" w:hAnsi="Times New Roman" w:cs="Times New Roman"/>
          <w:sz w:val="24"/>
          <w:szCs w:val="24"/>
        </w:rPr>
        <w:t xml:space="preserve"> В разясненията не се посочва лицето, направило запитването.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7"/>
        </w:numPr>
        <w:tabs>
          <w:tab w:val="clear" w:pos="720"/>
          <w:tab w:val="num" w:pos="1186"/>
        </w:tabs>
        <w:overflowPunct w:val="0"/>
        <w:autoSpaceDE w:val="0"/>
        <w:autoSpaceDN w:val="0"/>
        <w:adjustRightInd w:val="0"/>
        <w:spacing w:after="0" w:line="22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Възложителят не предоставя разяснения, ако искането е постъпило след срока по т. 1.1. </w:t>
      </w:r>
    </w:p>
    <w:p w:rsidR="005D427C" w:rsidRPr="00926338" w:rsidRDefault="005D427C" w:rsidP="00BC3F86">
      <w:pPr>
        <w:widowControl w:val="0"/>
        <w:autoSpaceDE w:val="0"/>
        <w:autoSpaceDN w:val="0"/>
        <w:adjustRightInd w:val="0"/>
        <w:spacing w:after="0" w:line="19"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7"/>
        </w:numPr>
        <w:tabs>
          <w:tab w:val="clear" w:pos="720"/>
          <w:tab w:val="num" w:pos="1120"/>
        </w:tabs>
        <w:overflowPunct w:val="0"/>
        <w:autoSpaceDE w:val="0"/>
        <w:autoSpaceDN w:val="0"/>
        <w:adjustRightInd w:val="0"/>
        <w:spacing w:after="0" w:line="240" w:lineRule="auto"/>
        <w:ind w:left="1120" w:right="240" w:hanging="413"/>
        <w:jc w:val="both"/>
        <w:rPr>
          <w:rFonts w:ascii="Times New Roman" w:hAnsi="Times New Roman" w:cs="Times New Roman"/>
          <w:b/>
          <w:bCs/>
          <w:sz w:val="24"/>
          <w:szCs w:val="24"/>
        </w:rPr>
      </w:pPr>
      <w:r w:rsidRPr="00926338">
        <w:rPr>
          <w:rFonts w:ascii="Times New Roman" w:hAnsi="Times New Roman" w:cs="Times New Roman"/>
          <w:sz w:val="24"/>
          <w:szCs w:val="24"/>
        </w:rPr>
        <w:t xml:space="preserve">Разясненията се предоставят чрез публикуване на профила на купувача. </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78"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t>2. ОБМЕН НА ИНФОРМАЦИЯ</w:t>
      </w:r>
    </w:p>
    <w:p w:rsidR="005D427C" w:rsidRPr="00926338" w:rsidRDefault="005D427C" w:rsidP="00BC3F86">
      <w:pPr>
        <w:widowControl w:val="0"/>
        <w:autoSpaceDE w:val="0"/>
        <w:autoSpaceDN w:val="0"/>
        <w:adjustRightInd w:val="0"/>
        <w:spacing w:after="0" w:line="51" w:lineRule="exact"/>
        <w:ind w:right="240"/>
        <w:rPr>
          <w:rFonts w:ascii="Times New Roman" w:hAnsi="Times New Roman" w:cs="Times New Roman"/>
          <w:sz w:val="24"/>
          <w:szCs w:val="24"/>
        </w:rPr>
      </w:pPr>
    </w:p>
    <w:p w:rsidR="005D427C" w:rsidRPr="00926338" w:rsidRDefault="005D427C" w:rsidP="00BC3F86">
      <w:pPr>
        <w:widowControl w:val="0"/>
        <w:numPr>
          <w:ilvl w:val="0"/>
          <w:numId w:val="28"/>
        </w:numPr>
        <w:tabs>
          <w:tab w:val="clear" w:pos="720"/>
          <w:tab w:val="num" w:pos="1133"/>
        </w:tabs>
        <w:overflowPunct w:val="0"/>
        <w:autoSpaceDE w:val="0"/>
        <w:autoSpaceDN w:val="0"/>
        <w:adjustRightInd w:val="0"/>
        <w:spacing w:after="0" w:line="239"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До приключване на процедурата за възлагане на обществената поръчка не се позволява размяна на информация по въпроси, свързани с провеждането й, освен по реда, определен в ЗОП, ППЗОП и в тази документация, между заинтересовано лице, участник или техни представители и: </w:t>
      </w:r>
    </w:p>
    <w:p w:rsidR="005D427C" w:rsidRPr="00926338" w:rsidRDefault="005D427C" w:rsidP="00BC3F86">
      <w:pPr>
        <w:widowControl w:val="0"/>
        <w:autoSpaceDE w:val="0"/>
        <w:autoSpaceDN w:val="0"/>
        <w:adjustRightInd w:val="0"/>
        <w:spacing w:after="0" w:line="79"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а) органите и служителите на Възложителя, свързани с провеждането на процедурата; </w:t>
      </w:r>
    </w:p>
    <w:p w:rsidR="005D427C" w:rsidRPr="00926338" w:rsidRDefault="005D427C" w:rsidP="00BC3F86">
      <w:pPr>
        <w:widowControl w:val="0"/>
        <w:autoSpaceDE w:val="0"/>
        <w:autoSpaceDN w:val="0"/>
        <w:adjustRightInd w:val="0"/>
        <w:spacing w:after="0" w:line="75"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b/>
          <w:bCs/>
          <w:sz w:val="24"/>
          <w:szCs w:val="24"/>
        </w:rPr>
      </w:pPr>
      <w:r w:rsidRPr="00926338">
        <w:rPr>
          <w:rFonts w:ascii="Times New Roman" w:hAnsi="Times New Roman" w:cs="Times New Roman"/>
          <w:sz w:val="24"/>
          <w:szCs w:val="24"/>
        </w:rPr>
        <w:t xml:space="preserve">б) органите, длъжностните лица, консултантите и експертите, участвали в изработването и приемането на документацията за участие, ако е приложимо.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8"/>
        </w:numPr>
        <w:tabs>
          <w:tab w:val="clear" w:pos="720"/>
          <w:tab w:val="num" w:pos="1152"/>
        </w:tabs>
        <w:overflowPunct w:val="0"/>
        <w:autoSpaceDE w:val="0"/>
        <w:autoSpaceDN w:val="0"/>
        <w:adjustRightInd w:val="0"/>
        <w:spacing w:after="0" w:line="22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При промяна в посочения адрес и факс за кореспонденция, участниците са длъжни в срок до 24 часа надлежно да уведомят Възложителя.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numPr>
          <w:ilvl w:val="0"/>
          <w:numId w:val="28"/>
        </w:numPr>
        <w:tabs>
          <w:tab w:val="clear" w:pos="720"/>
          <w:tab w:val="num" w:pos="1147"/>
        </w:tabs>
        <w:overflowPunct w:val="0"/>
        <w:autoSpaceDE w:val="0"/>
        <w:autoSpaceDN w:val="0"/>
        <w:adjustRightInd w:val="0"/>
        <w:spacing w:after="0" w:line="233"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Неправилно посочен адрес или факс за кореспонденция</w:t>
      </w:r>
      <w:r>
        <w:rPr>
          <w:rFonts w:ascii="Times New Roman" w:hAnsi="Times New Roman" w:cs="Times New Roman"/>
          <w:sz w:val="24"/>
          <w:szCs w:val="24"/>
        </w:rPr>
        <w:t>,</w:t>
      </w:r>
      <w:r w:rsidRPr="00926338">
        <w:rPr>
          <w:rFonts w:ascii="Times New Roman" w:hAnsi="Times New Roman" w:cs="Times New Roman"/>
          <w:sz w:val="24"/>
          <w:szCs w:val="24"/>
        </w:rPr>
        <w:t xml:space="preserve"> или неуведомяване за промяна на адреса или факса за кореспонденция освобождава Възложителя от отговорност за неточно изпращане на уведомленията или информацията. </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bookmarkStart w:id="0" w:name="_GoBack"/>
      <w:bookmarkEnd w:id="0"/>
      <w:r w:rsidRPr="00926338">
        <w:rPr>
          <w:rFonts w:ascii="Times New Roman" w:hAnsi="Times New Roman" w:cs="Times New Roman"/>
          <w:b/>
          <w:bCs/>
          <w:sz w:val="24"/>
          <w:szCs w:val="24"/>
        </w:rPr>
        <w:t>3. СРОКОВЕ</w:t>
      </w:r>
    </w:p>
    <w:p w:rsidR="005D427C" w:rsidRPr="00926338" w:rsidRDefault="005D427C" w:rsidP="00BC3F86">
      <w:pPr>
        <w:widowControl w:val="0"/>
        <w:autoSpaceDE w:val="0"/>
        <w:autoSpaceDN w:val="0"/>
        <w:adjustRightInd w:val="0"/>
        <w:spacing w:after="0" w:line="53"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3"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При изчисляване на сроковете във връзка настоящата процедура участниците следва да съблюдават и разпоредбите на чл. 28 от ППЗОП.</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78"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240" w:lineRule="auto"/>
        <w:ind w:left="700" w:right="240"/>
        <w:rPr>
          <w:rFonts w:ascii="Times New Roman" w:hAnsi="Times New Roman" w:cs="Times New Roman"/>
          <w:sz w:val="24"/>
          <w:szCs w:val="24"/>
        </w:rPr>
      </w:pPr>
      <w:r w:rsidRPr="00926338">
        <w:rPr>
          <w:rFonts w:ascii="Times New Roman" w:hAnsi="Times New Roman" w:cs="Times New Roman"/>
          <w:b/>
          <w:bCs/>
          <w:sz w:val="24"/>
          <w:szCs w:val="24"/>
        </w:rPr>
        <w:lastRenderedPageBreak/>
        <w:t>4. ПРИОРИТЕТ НА ДОКУМЕНТИ</w:t>
      </w:r>
    </w:p>
    <w:p w:rsidR="005D427C" w:rsidRPr="00926338" w:rsidRDefault="005D427C" w:rsidP="00BC3F86">
      <w:pPr>
        <w:widowControl w:val="0"/>
        <w:autoSpaceDE w:val="0"/>
        <w:autoSpaceDN w:val="0"/>
        <w:adjustRightInd w:val="0"/>
        <w:spacing w:after="0" w:line="54"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3"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При разминаване в записите на отделните документи за валидни да се считат записите в документа с по-висок приоритет, като приоритетите на документите са в следната последователност:</w:t>
      </w:r>
    </w:p>
    <w:p w:rsidR="005D427C" w:rsidRPr="00926338" w:rsidRDefault="005D427C" w:rsidP="00BC3F86">
      <w:pPr>
        <w:widowControl w:val="0"/>
        <w:numPr>
          <w:ilvl w:val="0"/>
          <w:numId w:val="29"/>
        </w:numPr>
        <w:tabs>
          <w:tab w:val="clear" w:pos="720"/>
          <w:tab w:val="num" w:pos="1420"/>
        </w:tabs>
        <w:overflowPunct w:val="0"/>
        <w:autoSpaceDE w:val="0"/>
        <w:autoSpaceDN w:val="0"/>
        <w:adjustRightInd w:val="0"/>
        <w:spacing w:after="0" w:line="183" w:lineRule="auto"/>
        <w:ind w:left="1420" w:right="240" w:hanging="713"/>
        <w:jc w:val="both"/>
        <w:rPr>
          <w:rFonts w:ascii="Times New Roman" w:hAnsi="Times New Roman" w:cs="Times New Roman"/>
          <w:sz w:val="24"/>
          <w:szCs w:val="24"/>
          <w:vertAlign w:val="superscript"/>
        </w:rPr>
      </w:pPr>
      <w:r>
        <w:rPr>
          <w:rFonts w:ascii="Times New Roman" w:hAnsi="Times New Roman" w:cs="Times New Roman"/>
          <w:sz w:val="24"/>
          <w:szCs w:val="24"/>
        </w:rPr>
        <w:t>Обява</w:t>
      </w:r>
      <w:r w:rsidRPr="00926338">
        <w:rPr>
          <w:rFonts w:ascii="Times New Roman" w:hAnsi="Times New Roman" w:cs="Times New Roman"/>
          <w:sz w:val="24"/>
          <w:szCs w:val="24"/>
        </w:rPr>
        <w:t xml:space="preserve"> за обществената поръчка; </w:t>
      </w:r>
    </w:p>
    <w:p w:rsidR="005D427C" w:rsidRPr="00926338" w:rsidRDefault="005D427C" w:rsidP="00BC3F86">
      <w:pPr>
        <w:widowControl w:val="0"/>
        <w:autoSpaceDE w:val="0"/>
        <w:autoSpaceDN w:val="0"/>
        <w:adjustRightInd w:val="0"/>
        <w:spacing w:after="0" w:line="40" w:lineRule="exact"/>
        <w:ind w:right="240"/>
        <w:rPr>
          <w:rFonts w:ascii="Times New Roman" w:hAnsi="Times New Roman" w:cs="Times New Roman"/>
          <w:sz w:val="24"/>
          <w:szCs w:val="24"/>
          <w:vertAlign w:val="superscript"/>
        </w:rPr>
      </w:pPr>
    </w:p>
    <w:p w:rsidR="005D427C" w:rsidRPr="00926338" w:rsidRDefault="005D427C" w:rsidP="00BC3F86">
      <w:pPr>
        <w:widowControl w:val="0"/>
        <w:numPr>
          <w:ilvl w:val="0"/>
          <w:numId w:val="29"/>
        </w:numPr>
        <w:tabs>
          <w:tab w:val="clear" w:pos="720"/>
          <w:tab w:val="num" w:pos="1420"/>
        </w:tabs>
        <w:overflowPunct w:val="0"/>
        <w:autoSpaceDE w:val="0"/>
        <w:autoSpaceDN w:val="0"/>
        <w:adjustRightInd w:val="0"/>
        <w:spacing w:after="0" w:line="182" w:lineRule="auto"/>
        <w:ind w:left="1420" w:right="240" w:hanging="713"/>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Техническата спецификация и приложенията към нея; </w:t>
      </w:r>
    </w:p>
    <w:p w:rsidR="005D427C" w:rsidRPr="00926338" w:rsidRDefault="005D427C" w:rsidP="00BC3F86">
      <w:pPr>
        <w:widowControl w:val="0"/>
        <w:autoSpaceDE w:val="0"/>
        <w:autoSpaceDN w:val="0"/>
        <w:adjustRightInd w:val="0"/>
        <w:spacing w:after="0" w:line="42" w:lineRule="exact"/>
        <w:ind w:right="240"/>
        <w:rPr>
          <w:rFonts w:ascii="Times New Roman" w:hAnsi="Times New Roman" w:cs="Times New Roman"/>
          <w:sz w:val="24"/>
          <w:szCs w:val="24"/>
          <w:vertAlign w:val="superscript"/>
        </w:rPr>
      </w:pPr>
    </w:p>
    <w:p w:rsidR="005D427C" w:rsidRPr="00926338" w:rsidRDefault="005D427C" w:rsidP="00BC3F86">
      <w:pPr>
        <w:widowControl w:val="0"/>
        <w:numPr>
          <w:ilvl w:val="0"/>
          <w:numId w:val="29"/>
        </w:numPr>
        <w:tabs>
          <w:tab w:val="clear" w:pos="720"/>
          <w:tab w:val="num" w:pos="1420"/>
        </w:tabs>
        <w:overflowPunct w:val="0"/>
        <w:autoSpaceDE w:val="0"/>
        <w:autoSpaceDN w:val="0"/>
        <w:adjustRightInd w:val="0"/>
        <w:spacing w:after="0" w:line="182" w:lineRule="auto"/>
        <w:ind w:left="1420" w:right="240" w:hanging="713"/>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Указания за подготовка на офертата; </w:t>
      </w:r>
    </w:p>
    <w:p w:rsidR="005D427C" w:rsidRPr="00926338" w:rsidRDefault="005D427C" w:rsidP="00BC3F86">
      <w:pPr>
        <w:widowControl w:val="0"/>
        <w:autoSpaceDE w:val="0"/>
        <w:autoSpaceDN w:val="0"/>
        <w:adjustRightInd w:val="0"/>
        <w:spacing w:after="0" w:line="42" w:lineRule="exact"/>
        <w:ind w:right="240"/>
        <w:rPr>
          <w:rFonts w:ascii="Times New Roman" w:hAnsi="Times New Roman" w:cs="Times New Roman"/>
          <w:sz w:val="24"/>
          <w:szCs w:val="24"/>
          <w:vertAlign w:val="superscript"/>
        </w:rPr>
      </w:pPr>
    </w:p>
    <w:p w:rsidR="005D427C" w:rsidRPr="00926338" w:rsidRDefault="005D427C" w:rsidP="00BC3F86">
      <w:pPr>
        <w:widowControl w:val="0"/>
        <w:numPr>
          <w:ilvl w:val="0"/>
          <w:numId w:val="29"/>
        </w:numPr>
        <w:tabs>
          <w:tab w:val="clear" w:pos="720"/>
          <w:tab w:val="num" w:pos="1420"/>
        </w:tabs>
        <w:overflowPunct w:val="0"/>
        <w:autoSpaceDE w:val="0"/>
        <w:autoSpaceDN w:val="0"/>
        <w:adjustRightInd w:val="0"/>
        <w:spacing w:after="0" w:line="182" w:lineRule="auto"/>
        <w:ind w:left="1420" w:right="240" w:hanging="713"/>
        <w:jc w:val="both"/>
        <w:rPr>
          <w:rFonts w:ascii="Times New Roman" w:hAnsi="Times New Roman" w:cs="Times New Roman"/>
          <w:sz w:val="24"/>
          <w:szCs w:val="24"/>
          <w:vertAlign w:val="superscript"/>
        </w:rPr>
      </w:pPr>
      <w:r w:rsidRPr="00926338">
        <w:rPr>
          <w:rFonts w:ascii="Times New Roman" w:hAnsi="Times New Roman" w:cs="Times New Roman"/>
          <w:sz w:val="24"/>
          <w:szCs w:val="24"/>
        </w:rPr>
        <w:t xml:space="preserve">Проект на договор;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39"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Независимо от посоченото в настоящата документация, по отношение на всички въпроси, свързани с възлагането на настоящата обществена поръчка основен приоритет имат разпоредбите на Закона за обществените поръчки и Правилника за прилагане на Закона за обществените поръчки.</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sz w:val="24"/>
          <w:szCs w:val="24"/>
        </w:rPr>
      </w:pPr>
    </w:p>
    <w:p w:rsidR="005D427C" w:rsidRPr="00926338" w:rsidRDefault="005D427C" w:rsidP="00BC3F86">
      <w:pPr>
        <w:widowControl w:val="0"/>
        <w:autoSpaceDE w:val="0"/>
        <w:autoSpaceDN w:val="0"/>
        <w:adjustRightInd w:val="0"/>
        <w:spacing w:after="0" w:line="341" w:lineRule="exact"/>
        <w:ind w:right="240"/>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13" w:lineRule="auto"/>
        <w:ind w:right="240" w:firstLine="708"/>
        <w:jc w:val="both"/>
        <w:rPr>
          <w:rFonts w:ascii="Times New Roman" w:hAnsi="Times New Roman" w:cs="Times New Roman"/>
          <w:sz w:val="24"/>
          <w:szCs w:val="24"/>
        </w:rPr>
      </w:pPr>
      <w:r w:rsidRPr="00926338">
        <w:rPr>
          <w:rFonts w:ascii="Times New Roman" w:hAnsi="Times New Roman" w:cs="Times New Roman"/>
          <w:b/>
          <w:bCs/>
          <w:sz w:val="24"/>
          <w:szCs w:val="24"/>
        </w:rPr>
        <w:t>5. ИНФОРМАЦИЯ ЗА ЗАДЪЛЖЕНИЯТА, СВЪРЗАНИ С ДАНЪЦИ И ОСИГУРОВКИ, ЗАКРИЛА НА ЗАЕТОСТТА И УСЛОВИЯТА НА ТРУД</w:t>
      </w:r>
    </w:p>
    <w:p w:rsidR="005D427C" w:rsidRPr="00926338" w:rsidRDefault="005D427C" w:rsidP="00BC3F86">
      <w:pPr>
        <w:widowControl w:val="0"/>
        <w:autoSpaceDE w:val="0"/>
        <w:autoSpaceDN w:val="0"/>
        <w:adjustRightInd w:val="0"/>
        <w:spacing w:after="0" w:line="54" w:lineRule="exact"/>
        <w:ind w:right="240"/>
        <w:rPr>
          <w:rFonts w:ascii="Times New Roman" w:hAnsi="Times New Roman" w:cs="Times New Roman"/>
          <w:sz w:val="24"/>
          <w:szCs w:val="24"/>
        </w:rPr>
      </w:pPr>
    </w:p>
    <w:p w:rsidR="005D427C" w:rsidRPr="00926338" w:rsidRDefault="005D427C" w:rsidP="00926338">
      <w:pPr>
        <w:widowControl w:val="0"/>
        <w:overflowPunct w:val="0"/>
        <w:autoSpaceDE w:val="0"/>
        <w:autoSpaceDN w:val="0"/>
        <w:adjustRightInd w:val="0"/>
        <w:spacing w:after="0" w:line="239" w:lineRule="auto"/>
        <w:ind w:right="240" w:firstLine="708"/>
        <w:jc w:val="both"/>
        <w:rPr>
          <w:rFonts w:ascii="Times New Roman" w:hAnsi="Times New Roman" w:cs="Times New Roman"/>
          <w:sz w:val="24"/>
          <w:szCs w:val="24"/>
        </w:rPr>
      </w:pPr>
      <w:r w:rsidRPr="00926338">
        <w:rPr>
          <w:rFonts w:ascii="Times New Roman" w:hAnsi="Times New Roman" w:cs="Times New Roman"/>
          <w:sz w:val="24"/>
          <w:szCs w:val="24"/>
        </w:rPr>
        <w:t>Участниците могат да получат необходимата информация за задълженията, свързани с данъци и осигуровки, закрила на заетостта и условията на труд, които са в сила в Република България и относими към услугите, предмет на поръчката, както следва:</w:t>
      </w:r>
    </w:p>
    <w:p w:rsidR="005D427C" w:rsidRPr="00926338" w:rsidRDefault="005D427C" w:rsidP="00BC3F86">
      <w:pPr>
        <w:widowControl w:val="0"/>
        <w:numPr>
          <w:ilvl w:val="1"/>
          <w:numId w:val="30"/>
        </w:numPr>
        <w:tabs>
          <w:tab w:val="clear" w:pos="1440"/>
          <w:tab w:val="num" w:pos="1128"/>
        </w:tabs>
        <w:overflowPunct w:val="0"/>
        <w:autoSpaceDE w:val="0"/>
        <w:autoSpaceDN w:val="0"/>
        <w:adjustRightInd w:val="0"/>
        <w:spacing w:after="0" w:line="222" w:lineRule="auto"/>
        <w:ind w:left="0" w:right="240" w:firstLine="707"/>
        <w:jc w:val="both"/>
        <w:rPr>
          <w:rFonts w:ascii="Times New Roman" w:hAnsi="Times New Roman" w:cs="Times New Roman"/>
          <w:b/>
          <w:bCs/>
          <w:sz w:val="24"/>
          <w:szCs w:val="24"/>
        </w:rPr>
      </w:pPr>
      <w:r w:rsidRPr="00926338">
        <w:rPr>
          <w:rFonts w:ascii="Times New Roman" w:hAnsi="Times New Roman" w:cs="Times New Roman"/>
          <w:sz w:val="24"/>
          <w:szCs w:val="24"/>
        </w:rPr>
        <w:t xml:space="preserve">Относно задълженията, свързани с данъци и осигуровки: Национална агенция по приходите: </w:t>
      </w:r>
    </w:p>
    <w:p w:rsidR="005D427C" w:rsidRPr="00957C34" w:rsidRDefault="00957C34" w:rsidP="00BC3F86">
      <w:pPr>
        <w:widowControl w:val="0"/>
        <w:overflowPunct w:val="0"/>
        <w:autoSpaceDE w:val="0"/>
        <w:autoSpaceDN w:val="0"/>
        <w:adjustRightInd w:val="0"/>
        <w:spacing w:after="0" w:line="222" w:lineRule="auto"/>
        <w:ind w:right="240"/>
        <w:jc w:val="both"/>
        <w:rPr>
          <w:rFonts w:ascii="Times New Roman" w:hAnsi="Times New Roman" w:cs="Times New Roman"/>
          <w:color w:val="FFFFFF" w:themeColor="background1"/>
          <w:sz w:val="24"/>
          <w:szCs w:val="24"/>
        </w:rPr>
      </w:pPr>
      <w:r w:rsidRPr="00957C34">
        <w:rPr>
          <w:rFonts w:ascii="Times New Roman" w:hAnsi="Times New Roman" w:cs="Times New Roman"/>
          <w:color w:val="FFFFFF" w:themeColor="background1"/>
          <w:sz w:val="24"/>
          <w:szCs w:val="24"/>
        </w:rPr>
        <w:t xml:space="preserve">                                                                 </w:t>
      </w:r>
    </w:p>
    <w:p w:rsidR="005D427C" w:rsidRDefault="005D427C" w:rsidP="00BC3F86">
      <w:pPr>
        <w:widowControl w:val="0"/>
        <w:overflowPunct w:val="0"/>
        <w:autoSpaceDE w:val="0"/>
        <w:autoSpaceDN w:val="0"/>
        <w:adjustRightInd w:val="0"/>
        <w:spacing w:after="0" w:line="222" w:lineRule="auto"/>
        <w:ind w:right="240"/>
        <w:jc w:val="both"/>
        <w:rPr>
          <w:rFonts w:ascii="Times New Roman" w:hAnsi="Times New Roman" w:cs="Times New Roman"/>
          <w:sz w:val="24"/>
          <w:szCs w:val="24"/>
        </w:rPr>
      </w:pPr>
    </w:p>
    <w:p w:rsidR="005D427C" w:rsidRPr="00926338" w:rsidRDefault="005D427C" w:rsidP="00BC3F86">
      <w:pPr>
        <w:widowControl w:val="0"/>
        <w:overflowPunct w:val="0"/>
        <w:autoSpaceDE w:val="0"/>
        <w:autoSpaceDN w:val="0"/>
        <w:adjustRightInd w:val="0"/>
        <w:spacing w:after="0" w:line="222"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Информационен телефон на НАП: 0700 18 700; Интернет адрес: </w:t>
      </w:r>
      <w:hyperlink r:id="rId14" w:history="1">
        <w:r w:rsidRPr="00926338">
          <w:rPr>
            <w:rFonts w:ascii="Times New Roman" w:hAnsi="Times New Roman" w:cs="Times New Roman"/>
            <w:sz w:val="24"/>
            <w:szCs w:val="24"/>
          </w:rPr>
          <w:t xml:space="preserve"> </w:t>
        </w:r>
        <w:r w:rsidRPr="00926338">
          <w:rPr>
            <w:rFonts w:ascii="Times New Roman" w:hAnsi="Times New Roman" w:cs="Times New Roman"/>
            <w:sz w:val="24"/>
            <w:szCs w:val="24"/>
            <w:u w:val="single"/>
          </w:rPr>
          <w:t>www.nap.b</w:t>
        </w:r>
      </w:hyperlink>
      <w:r w:rsidRPr="00926338">
        <w:rPr>
          <w:rFonts w:ascii="Times New Roman" w:hAnsi="Times New Roman" w:cs="Times New Roman"/>
          <w:sz w:val="24"/>
          <w:szCs w:val="24"/>
          <w:u w:val="single"/>
        </w:rPr>
        <w:t>g</w:t>
      </w:r>
      <w:r w:rsidRPr="00926338">
        <w:rPr>
          <w:rFonts w:ascii="Times New Roman" w:hAnsi="Times New Roman" w:cs="Times New Roman"/>
          <w:sz w:val="24"/>
          <w:szCs w:val="24"/>
        </w:rPr>
        <w:t xml:space="preserve"> </w:t>
      </w:r>
    </w:p>
    <w:p w:rsidR="005D427C" w:rsidRPr="00926338" w:rsidRDefault="005D427C" w:rsidP="00BC3F86">
      <w:pPr>
        <w:widowControl w:val="0"/>
        <w:autoSpaceDE w:val="0"/>
        <w:autoSpaceDN w:val="0"/>
        <w:adjustRightInd w:val="0"/>
        <w:spacing w:after="0" w:line="314" w:lineRule="exact"/>
        <w:ind w:right="240"/>
        <w:rPr>
          <w:rFonts w:ascii="Times New Roman" w:hAnsi="Times New Roman" w:cs="Times New Roman"/>
          <w:b/>
          <w:bCs/>
          <w:sz w:val="24"/>
          <w:szCs w:val="24"/>
        </w:rPr>
      </w:pPr>
    </w:p>
    <w:p w:rsidR="005D427C" w:rsidRPr="00926338" w:rsidRDefault="005D427C" w:rsidP="00BC3F86">
      <w:pPr>
        <w:widowControl w:val="0"/>
        <w:numPr>
          <w:ilvl w:val="1"/>
          <w:numId w:val="30"/>
        </w:numPr>
        <w:tabs>
          <w:tab w:val="clear" w:pos="1440"/>
          <w:tab w:val="num" w:pos="1160"/>
        </w:tabs>
        <w:overflowPunct w:val="0"/>
        <w:autoSpaceDE w:val="0"/>
        <w:autoSpaceDN w:val="0"/>
        <w:adjustRightInd w:val="0"/>
        <w:spacing w:after="0" w:line="240" w:lineRule="auto"/>
        <w:ind w:left="1160" w:right="240" w:hanging="453"/>
        <w:jc w:val="both"/>
        <w:rPr>
          <w:rFonts w:ascii="Times New Roman" w:hAnsi="Times New Roman" w:cs="Times New Roman"/>
          <w:b/>
          <w:bCs/>
          <w:sz w:val="24"/>
          <w:szCs w:val="24"/>
        </w:rPr>
      </w:pPr>
      <w:r w:rsidRPr="00926338">
        <w:rPr>
          <w:rFonts w:ascii="Times New Roman" w:hAnsi="Times New Roman" w:cs="Times New Roman"/>
          <w:sz w:val="24"/>
          <w:szCs w:val="24"/>
        </w:rPr>
        <w:t xml:space="preserve">Относно задълженията, свързани със закрила на заетостта и условията на </w:t>
      </w:r>
    </w:p>
    <w:p w:rsidR="005D427C" w:rsidRPr="00926338" w:rsidRDefault="005D427C" w:rsidP="00BC3F86">
      <w:pPr>
        <w:widowControl w:val="0"/>
        <w:autoSpaceDE w:val="0"/>
        <w:autoSpaceDN w:val="0"/>
        <w:adjustRightInd w:val="0"/>
        <w:spacing w:after="0" w:line="16"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40"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труд: </w:t>
      </w:r>
    </w:p>
    <w:p w:rsidR="005D427C" w:rsidRPr="00926338" w:rsidRDefault="005D427C" w:rsidP="00BC3F86">
      <w:pPr>
        <w:widowControl w:val="0"/>
        <w:autoSpaceDE w:val="0"/>
        <w:autoSpaceDN w:val="0"/>
        <w:adjustRightInd w:val="0"/>
        <w:spacing w:after="0" w:line="77"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32"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Министерство на труда и социалната политика: Интернет адрес: </w:t>
      </w:r>
      <w:hyperlink r:id="rId15" w:history="1">
        <w:r w:rsidRPr="00926338">
          <w:rPr>
            <w:rFonts w:ascii="Times New Roman" w:hAnsi="Times New Roman" w:cs="Times New Roman"/>
            <w:sz w:val="24"/>
            <w:szCs w:val="24"/>
          </w:rPr>
          <w:t xml:space="preserve"> </w:t>
        </w:r>
        <w:r w:rsidRPr="00926338">
          <w:rPr>
            <w:rFonts w:ascii="Times New Roman" w:hAnsi="Times New Roman" w:cs="Times New Roman"/>
            <w:sz w:val="24"/>
            <w:szCs w:val="24"/>
            <w:u w:val="single"/>
          </w:rPr>
          <w:t>http://www.mlsp.government.b</w:t>
        </w:r>
      </w:hyperlink>
      <w:r w:rsidRPr="00926338">
        <w:rPr>
          <w:rFonts w:ascii="Times New Roman" w:hAnsi="Times New Roman" w:cs="Times New Roman"/>
          <w:sz w:val="24"/>
          <w:szCs w:val="24"/>
          <w:u w:val="single"/>
        </w:rPr>
        <w:t>g</w:t>
      </w:r>
      <w:r w:rsidRPr="00926338">
        <w:rPr>
          <w:rFonts w:ascii="Times New Roman" w:hAnsi="Times New Roman" w:cs="Times New Roman"/>
          <w:sz w:val="24"/>
          <w:szCs w:val="24"/>
        </w:rPr>
        <w:t xml:space="preserve"> </w:t>
      </w:r>
    </w:p>
    <w:p w:rsidR="005D427C" w:rsidRPr="00926338" w:rsidRDefault="005D427C" w:rsidP="00BC3F86">
      <w:pPr>
        <w:widowControl w:val="0"/>
        <w:autoSpaceDE w:val="0"/>
        <w:autoSpaceDN w:val="0"/>
        <w:adjustRightInd w:val="0"/>
        <w:spacing w:after="0" w:line="76" w:lineRule="exact"/>
        <w:ind w:right="240"/>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right="240"/>
        <w:jc w:val="both"/>
        <w:rPr>
          <w:rFonts w:ascii="Times New Roman" w:hAnsi="Times New Roman" w:cs="Times New Roman"/>
          <w:b/>
          <w:bCs/>
          <w:sz w:val="24"/>
          <w:szCs w:val="24"/>
        </w:rPr>
      </w:pPr>
      <w:r w:rsidRPr="00926338">
        <w:rPr>
          <w:rFonts w:ascii="Times New Roman" w:hAnsi="Times New Roman" w:cs="Times New Roman"/>
          <w:sz w:val="24"/>
          <w:szCs w:val="24"/>
        </w:rPr>
        <w:t xml:space="preserve">София 1051, ул. Триадица № 2 Телефон: 02 8119 443 </w:t>
      </w:r>
    </w:p>
    <w:p w:rsidR="005D427C" w:rsidRPr="00926338" w:rsidRDefault="005D427C" w:rsidP="00BC3F86">
      <w:pPr>
        <w:widowControl w:val="0"/>
        <w:autoSpaceDE w:val="0"/>
        <w:autoSpaceDN w:val="0"/>
        <w:adjustRightInd w:val="0"/>
        <w:spacing w:after="0" w:line="200" w:lineRule="exact"/>
        <w:ind w:right="240"/>
        <w:rPr>
          <w:rFonts w:ascii="Times New Roman" w:hAnsi="Times New Roman" w:cs="Times New Roman"/>
          <w:b/>
          <w:bCs/>
          <w:sz w:val="24"/>
          <w:szCs w:val="24"/>
        </w:rPr>
      </w:pPr>
    </w:p>
    <w:p w:rsidR="005D427C" w:rsidRPr="00926338" w:rsidRDefault="005D427C" w:rsidP="00BC3F86">
      <w:pPr>
        <w:widowControl w:val="0"/>
        <w:autoSpaceDE w:val="0"/>
        <w:autoSpaceDN w:val="0"/>
        <w:adjustRightInd w:val="0"/>
        <w:spacing w:after="0" w:line="278" w:lineRule="exact"/>
        <w:ind w:right="240"/>
        <w:rPr>
          <w:rFonts w:ascii="Times New Roman" w:hAnsi="Times New Roman" w:cs="Times New Roman"/>
          <w:b/>
          <w:bCs/>
          <w:sz w:val="24"/>
          <w:szCs w:val="24"/>
        </w:rPr>
      </w:pPr>
    </w:p>
    <w:p w:rsidR="005D427C" w:rsidRPr="00926338" w:rsidRDefault="005D427C" w:rsidP="00BC3F86">
      <w:pPr>
        <w:widowControl w:val="0"/>
        <w:numPr>
          <w:ilvl w:val="0"/>
          <w:numId w:val="31"/>
        </w:numPr>
        <w:tabs>
          <w:tab w:val="clear" w:pos="720"/>
          <w:tab w:val="num" w:pos="780"/>
        </w:tabs>
        <w:overflowPunct w:val="0"/>
        <w:autoSpaceDE w:val="0"/>
        <w:autoSpaceDN w:val="0"/>
        <w:adjustRightInd w:val="0"/>
        <w:spacing w:after="0" w:line="240" w:lineRule="auto"/>
        <w:ind w:left="780" w:right="240" w:hanging="234"/>
        <w:jc w:val="both"/>
        <w:rPr>
          <w:rFonts w:ascii="Times New Roman" w:hAnsi="Times New Roman" w:cs="Times New Roman"/>
          <w:b/>
          <w:bCs/>
          <w:sz w:val="24"/>
          <w:szCs w:val="24"/>
        </w:rPr>
      </w:pPr>
      <w:r w:rsidRPr="00926338">
        <w:rPr>
          <w:rFonts w:ascii="Times New Roman" w:hAnsi="Times New Roman" w:cs="Times New Roman"/>
          <w:b/>
          <w:bCs/>
          <w:sz w:val="24"/>
          <w:szCs w:val="24"/>
        </w:rPr>
        <w:t xml:space="preserve">ДРУГИ УКАЗАНИЯ </w:t>
      </w:r>
    </w:p>
    <w:p w:rsidR="005D427C" w:rsidRPr="00926338" w:rsidRDefault="00AD64E0" w:rsidP="00BC3F86">
      <w:pPr>
        <w:widowControl w:val="0"/>
        <w:autoSpaceDE w:val="0"/>
        <w:autoSpaceDN w:val="0"/>
        <w:adjustRightInd w:val="0"/>
        <w:spacing w:after="0" w:line="53" w:lineRule="exact"/>
        <w:ind w:right="240"/>
        <w:rPr>
          <w:rFonts w:ascii="Times New Roman" w:hAnsi="Times New Roman" w:cs="Times New Roman"/>
          <w:sz w:val="24"/>
          <w:szCs w:val="24"/>
        </w:rPr>
      </w:pPr>
      <w:r w:rsidRPr="00AD64E0">
        <w:rPr>
          <w:noProof/>
          <w:lang w:eastAsia="bg-BG"/>
        </w:rPr>
        <w:pict>
          <v:line id="Право съединение 17" o:spid="_x0000_s1041" style="position:absolute;z-index:-1;visibility:visible;mso-wrap-distance-top:-3e-5mm;mso-wrap-distance-bottom:-3e-5mm" from="-.05pt,-156.3pt" to="239.95pt,-156.3pt" o:allowincell="f" strokecolor="blue" strokeweight=".21164mm"/>
        </w:pict>
      </w:r>
    </w:p>
    <w:p w:rsidR="005D427C" w:rsidRPr="00926338" w:rsidRDefault="005D427C" w:rsidP="00BC3F86">
      <w:pPr>
        <w:widowControl w:val="0"/>
        <w:overflowPunct w:val="0"/>
        <w:autoSpaceDE w:val="0"/>
        <w:autoSpaceDN w:val="0"/>
        <w:adjustRightInd w:val="0"/>
        <w:spacing w:after="0" w:line="233" w:lineRule="auto"/>
        <w:ind w:right="240" w:firstLine="566"/>
        <w:jc w:val="both"/>
        <w:rPr>
          <w:rFonts w:ascii="Times New Roman" w:hAnsi="Times New Roman" w:cs="Times New Roman"/>
          <w:sz w:val="24"/>
          <w:szCs w:val="24"/>
        </w:rPr>
      </w:pPr>
      <w:r w:rsidRPr="00926338">
        <w:rPr>
          <w:rFonts w:ascii="Times New Roman" w:hAnsi="Times New Roman" w:cs="Times New Roman"/>
          <w:sz w:val="24"/>
          <w:szCs w:val="24"/>
        </w:rPr>
        <w:t>За неуредените въпроси в настоящата документация ще се прилагат разпоредбите на Закона за обществените поръчки и Правилника за прилагане на Закона за обществените поръчки.</w:t>
      </w:r>
    </w:p>
    <w:p w:rsidR="005D427C" w:rsidRPr="00926338" w:rsidRDefault="005D427C" w:rsidP="00BC3F86">
      <w:pPr>
        <w:widowControl w:val="0"/>
        <w:overflowPunct w:val="0"/>
        <w:autoSpaceDE w:val="0"/>
        <w:autoSpaceDN w:val="0"/>
        <w:adjustRightInd w:val="0"/>
        <w:spacing w:after="0" w:line="223" w:lineRule="auto"/>
        <w:ind w:left="720" w:right="360"/>
        <w:jc w:val="both"/>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left="720" w:right="360"/>
        <w:jc w:val="both"/>
        <w:rPr>
          <w:rFonts w:ascii="Times New Roman" w:hAnsi="Times New Roman" w:cs="Times New Roman"/>
          <w:b/>
          <w:bCs/>
          <w:sz w:val="24"/>
          <w:szCs w:val="24"/>
        </w:rPr>
      </w:pPr>
    </w:p>
    <w:p w:rsidR="005D427C" w:rsidRPr="00926338" w:rsidRDefault="005D427C" w:rsidP="00BC3F86">
      <w:pPr>
        <w:widowControl w:val="0"/>
        <w:overflowPunct w:val="0"/>
        <w:autoSpaceDE w:val="0"/>
        <w:autoSpaceDN w:val="0"/>
        <w:adjustRightInd w:val="0"/>
        <w:spacing w:after="0" w:line="223" w:lineRule="auto"/>
        <w:ind w:left="720" w:right="360"/>
        <w:jc w:val="both"/>
        <w:rPr>
          <w:rFonts w:ascii="Times New Roman" w:hAnsi="Times New Roman" w:cs="Times New Roman"/>
          <w:b/>
          <w:bCs/>
          <w:sz w:val="24"/>
          <w:szCs w:val="24"/>
        </w:rPr>
      </w:pPr>
    </w:p>
    <w:p w:rsidR="005D427C" w:rsidRPr="00926338" w:rsidRDefault="005D427C">
      <w:pPr>
        <w:rPr>
          <w:rFonts w:ascii="Times New Roman" w:hAnsi="Times New Roman" w:cs="Times New Roman"/>
          <w:sz w:val="24"/>
          <w:szCs w:val="24"/>
        </w:rPr>
      </w:pPr>
    </w:p>
    <w:sectPr w:rsidR="005D427C" w:rsidRPr="00926338" w:rsidSect="00F31CF1">
      <w:headerReference w:type="default" r:id="rId16"/>
      <w:footerReference w:type="default" r:id="rId17"/>
      <w:pgSz w:w="11906" w:h="16838"/>
      <w:pgMar w:top="1276" w:right="707" w:bottom="1276"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4601" w:rsidRDefault="00454601" w:rsidP="00074A72">
      <w:pPr>
        <w:spacing w:after="0" w:line="240" w:lineRule="auto"/>
      </w:pPr>
      <w:r>
        <w:separator/>
      </w:r>
    </w:p>
  </w:endnote>
  <w:endnote w:type="continuationSeparator" w:id="0">
    <w:p w:rsidR="00454601" w:rsidRDefault="00454601" w:rsidP="00074A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CF1" w:rsidRDefault="00AD64E0">
    <w:pPr>
      <w:pStyle w:val="a7"/>
      <w:jc w:val="right"/>
    </w:pPr>
    <w:fldSimple w:instr="PAGE   \* MERGEFORMAT">
      <w:r w:rsidR="00BF1889">
        <w:rPr>
          <w:noProof/>
        </w:rPr>
        <w:t>18</w:t>
      </w:r>
    </w:fldSimple>
  </w:p>
  <w:p w:rsidR="00F31CF1" w:rsidRDefault="00F31CF1">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4601" w:rsidRDefault="00454601" w:rsidP="00074A72">
      <w:pPr>
        <w:spacing w:after="0" w:line="240" w:lineRule="auto"/>
      </w:pPr>
      <w:r>
        <w:separator/>
      </w:r>
    </w:p>
  </w:footnote>
  <w:footnote w:type="continuationSeparator" w:id="0">
    <w:p w:rsidR="00454601" w:rsidRDefault="00454601" w:rsidP="00074A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CF1" w:rsidRDefault="00F31CF1">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120"/>
    <w:multiLevelType w:val="hybridMultilevel"/>
    <w:tmpl w:val="0000759A"/>
    <w:lvl w:ilvl="0" w:tplc="00002350">
      <w:start w:val="1"/>
      <w:numFmt w:val="bullet"/>
      <w:lvlText w:val=""/>
      <w:lvlJc w:val="left"/>
      <w:pPr>
        <w:tabs>
          <w:tab w:val="num" w:pos="720"/>
        </w:tabs>
        <w:ind w:left="720" w:hanging="360"/>
      </w:pPr>
    </w:lvl>
    <w:lvl w:ilvl="1" w:tplc="000022EE">
      <w:start w:val="1"/>
      <w:numFmt w:val="decimal"/>
      <w:lvlText w:val="2.4.%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902"/>
    <w:multiLevelType w:val="hybridMultilevel"/>
    <w:tmpl w:val="00007BB9"/>
    <w:lvl w:ilvl="0" w:tplc="00005772">
      <w:start w:val="1"/>
      <w:numFmt w:val="bullet"/>
      <w:lvlText w:val="в"/>
      <w:lvlJc w:val="left"/>
      <w:pPr>
        <w:tabs>
          <w:tab w:val="num" w:pos="720"/>
        </w:tabs>
        <w:ind w:left="720" w:hanging="360"/>
      </w:pPr>
    </w:lvl>
    <w:lvl w:ilvl="1" w:tplc="0000139D">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A4A"/>
    <w:multiLevelType w:val="hybridMultilevel"/>
    <w:tmpl w:val="00005ED0"/>
    <w:lvl w:ilvl="0" w:tplc="00004E57">
      <w:start w:val="1"/>
      <w:numFmt w:val="decimal"/>
      <w:lvlText w:val="%1"/>
      <w:lvlJc w:val="left"/>
      <w:pPr>
        <w:tabs>
          <w:tab w:val="num" w:pos="720"/>
        </w:tabs>
        <w:ind w:left="720" w:hanging="360"/>
      </w:pPr>
    </w:lvl>
    <w:lvl w:ilvl="1" w:tplc="00004F68">
      <w:start w:val="1"/>
      <w:numFmt w:val="decimal"/>
      <w:lvlText w:val="5.%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E90"/>
    <w:multiLevelType w:val="hybridMultilevel"/>
    <w:tmpl w:val="00003A2D"/>
    <w:lvl w:ilvl="0" w:tplc="00006048">
      <w:start w:val="1"/>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ECC"/>
    <w:multiLevelType w:val="hybridMultilevel"/>
    <w:tmpl w:val="4CD27B2E"/>
    <w:lvl w:ilvl="0" w:tplc="20B40E34">
      <w:start w:val="1"/>
      <w:numFmt w:val="decimal"/>
      <w:lvlText w:val="1.%1."/>
      <w:lvlJc w:val="left"/>
      <w:pPr>
        <w:tabs>
          <w:tab w:val="num" w:pos="1211"/>
        </w:tabs>
        <w:ind w:left="1211" w:hanging="360"/>
      </w:pPr>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FBF"/>
    <w:multiLevelType w:val="hybridMultilevel"/>
    <w:tmpl w:val="00002F14"/>
    <w:lvl w:ilvl="0" w:tplc="00006AD6">
      <w:start w:val="8"/>
      <w:numFmt w:val="decimal"/>
      <w:lvlText w:val="%1."/>
      <w:lvlJc w:val="left"/>
      <w:pPr>
        <w:tabs>
          <w:tab w:val="num" w:pos="720"/>
        </w:tabs>
        <w:ind w:left="720" w:hanging="360"/>
      </w:pPr>
    </w:lvl>
    <w:lvl w:ilvl="1" w:tplc="0000047E">
      <w:start w:val="1"/>
      <w:numFmt w:val="decimal"/>
      <w:lvlText w:val="8.%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12DB"/>
    <w:multiLevelType w:val="hybridMultilevel"/>
    <w:tmpl w:val="0000153C"/>
    <w:lvl w:ilvl="0" w:tplc="00007E87">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182F"/>
    <w:multiLevelType w:val="hybridMultilevel"/>
    <w:tmpl w:val="00004D67"/>
    <w:lvl w:ilvl="0" w:tplc="00005968">
      <w:start w:val="1"/>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187E"/>
    <w:multiLevelType w:val="hybridMultilevel"/>
    <w:tmpl w:val="5378B472"/>
    <w:lvl w:ilvl="0" w:tplc="E6E43DCE">
      <w:start w:val="1"/>
      <w:numFmt w:val="decimal"/>
      <w:lvlText w:val="5.%1."/>
      <w:lvlJc w:val="left"/>
      <w:pPr>
        <w:tabs>
          <w:tab w:val="num" w:pos="720"/>
        </w:tabs>
        <w:ind w:left="720" w:hanging="360"/>
      </w:pPr>
      <w:rPr>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19DA"/>
    <w:multiLevelType w:val="hybridMultilevel"/>
    <w:tmpl w:val="00005064"/>
    <w:lvl w:ilvl="0" w:tplc="00004D54">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252A"/>
    <w:multiLevelType w:val="hybridMultilevel"/>
    <w:tmpl w:val="000037E5"/>
    <w:lvl w:ilvl="0" w:tplc="00001DC0">
      <w:start w:val="1"/>
      <w:numFmt w:val="decimal"/>
      <w:lvlText w:val="5.%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3004"/>
    <w:multiLevelType w:val="hybridMultilevel"/>
    <w:tmpl w:val="00001796"/>
    <w:lvl w:ilvl="0" w:tplc="00005E73">
      <w:start w:val="4"/>
      <w:numFmt w:val="decimal"/>
      <w:lvlText w:val="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305E"/>
    <w:multiLevelType w:val="hybridMultilevel"/>
    <w:tmpl w:val="0000440D"/>
    <w:lvl w:ilvl="0" w:tplc="0000491C">
      <w:start w:val="1"/>
      <w:numFmt w:val="bullet"/>
      <w:lvlText w:val="\endash "/>
      <w:lvlJc w:val="left"/>
      <w:pPr>
        <w:tabs>
          <w:tab w:val="num" w:pos="720"/>
        </w:tabs>
        <w:ind w:left="720" w:hanging="360"/>
      </w:pPr>
    </w:lvl>
    <w:lvl w:ilvl="1" w:tplc="00004D06">
      <w:start w:val="1"/>
      <w:numFmt w:val="decimal"/>
      <w:lvlText w:val="1.5.%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33EA"/>
    <w:multiLevelType w:val="hybridMultilevel"/>
    <w:tmpl w:val="000023C9"/>
    <w:lvl w:ilvl="0" w:tplc="000048CC">
      <w:start w:val="1"/>
      <w:numFmt w:val="bullet"/>
      <w:lvlText w:val="в"/>
      <w:lvlJc w:val="left"/>
      <w:pPr>
        <w:tabs>
          <w:tab w:val="num" w:pos="720"/>
        </w:tabs>
        <w:ind w:left="720" w:hanging="360"/>
      </w:pPr>
    </w:lvl>
    <w:lvl w:ilvl="1" w:tplc="00005753">
      <w:start w:val="3"/>
      <w:numFmt w:val="decimal"/>
      <w:lvlText w:val="6.%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37E6"/>
    <w:multiLevelType w:val="hybridMultilevel"/>
    <w:tmpl w:val="000019D9"/>
    <w:lvl w:ilvl="0" w:tplc="0000591D">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390C"/>
    <w:multiLevelType w:val="hybridMultilevel"/>
    <w:tmpl w:val="00000F3E"/>
    <w:lvl w:ilvl="0" w:tplc="00000099">
      <w:start w:val="1"/>
      <w:numFmt w:val="bullet"/>
      <w:lvlText w:val="\endash "/>
      <w:lvlJc w:val="left"/>
      <w:pPr>
        <w:tabs>
          <w:tab w:val="num" w:pos="720"/>
        </w:tabs>
        <w:ind w:left="720" w:hanging="360"/>
      </w:pPr>
    </w:lvl>
    <w:lvl w:ilvl="1" w:tplc="00000124">
      <w:start w:val="1"/>
      <w:numFmt w:val="decimal"/>
      <w:lvlText w:val="1.%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39B3"/>
    <w:multiLevelType w:val="hybridMultilevel"/>
    <w:tmpl w:val="00002D12"/>
    <w:lvl w:ilvl="0" w:tplc="0000074D">
      <w:start w:val="3"/>
      <w:numFmt w:val="decimal"/>
      <w:lvlText w:val="2.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39CE"/>
    <w:multiLevelType w:val="hybridMultilevel"/>
    <w:tmpl w:val="00003BB1"/>
    <w:lvl w:ilvl="0" w:tplc="00004C85">
      <w:start w:val="1"/>
      <w:numFmt w:val="decimal"/>
      <w:lvlText w:val="1.2.%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3CD5"/>
    <w:multiLevelType w:val="hybridMultilevel"/>
    <w:tmpl w:val="000013E9"/>
    <w:lvl w:ilvl="0" w:tplc="00004080">
      <w:start w:val="1"/>
      <w:numFmt w:val="bullet"/>
      <w:lvlText w:val="в"/>
      <w:lvlJc w:val="left"/>
      <w:pPr>
        <w:tabs>
          <w:tab w:val="num" w:pos="720"/>
        </w:tabs>
        <w:ind w:left="720" w:hanging="360"/>
      </w:pPr>
    </w:lvl>
    <w:lvl w:ilvl="1" w:tplc="00005DB2">
      <w:start w:val="1"/>
      <w:numFmt w:val="decimal"/>
      <w:lvlText w:val="6.%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470E"/>
    <w:multiLevelType w:val="hybridMultilevel"/>
    <w:tmpl w:val="4670A710"/>
    <w:lvl w:ilvl="0" w:tplc="815AF74A">
      <w:start w:val="1"/>
      <w:numFmt w:val="decimal"/>
      <w:lvlText w:val="1.%1."/>
      <w:lvlJc w:val="left"/>
      <w:pPr>
        <w:tabs>
          <w:tab w:val="num" w:pos="720"/>
        </w:tabs>
        <w:ind w:left="720" w:hanging="360"/>
      </w:pPr>
      <w:rPr>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49F7"/>
    <w:multiLevelType w:val="hybridMultilevel"/>
    <w:tmpl w:val="0000442B"/>
    <w:lvl w:ilvl="0" w:tplc="00005078">
      <w:start w:val="1"/>
      <w:numFmt w:val="decimal"/>
      <w:lvlText w:val="7.%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4AD4"/>
    <w:multiLevelType w:val="hybridMultilevel"/>
    <w:tmpl w:val="00002CF7"/>
    <w:lvl w:ilvl="0" w:tplc="00003F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4DB7"/>
    <w:multiLevelType w:val="hybridMultilevel"/>
    <w:tmpl w:val="00001547"/>
    <w:lvl w:ilvl="0" w:tplc="000054DE">
      <w:start w:val="1"/>
      <w:numFmt w:val="decimal"/>
      <w:lvlText w:val="2.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4FF8"/>
    <w:multiLevelType w:val="hybridMultilevel"/>
    <w:tmpl w:val="00005C46"/>
    <w:lvl w:ilvl="0" w:tplc="0000486A">
      <w:start w:val="1"/>
      <w:numFmt w:val="decimal"/>
      <w:lvlText w:val="2.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513E"/>
    <w:multiLevelType w:val="hybridMultilevel"/>
    <w:tmpl w:val="00006D69"/>
    <w:lvl w:ilvl="0" w:tplc="00006A15">
      <w:start w:val="2"/>
      <w:numFmt w:val="decimal"/>
      <w:lvlText w:val="2.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57D3"/>
    <w:multiLevelType w:val="hybridMultilevel"/>
    <w:tmpl w:val="0000458F"/>
    <w:lvl w:ilvl="0" w:tplc="00000975">
      <w:start w:val="1"/>
      <w:numFmt w:val="decimal"/>
      <w:lvlText w:val="3.%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5876"/>
    <w:multiLevelType w:val="hybridMultilevel"/>
    <w:tmpl w:val="000066FA"/>
    <w:lvl w:ilvl="0" w:tplc="00001316">
      <w:start w:val="6"/>
      <w:numFmt w:val="decimal"/>
      <w:lvlText w:val="%1."/>
      <w:lvlJc w:val="left"/>
      <w:pPr>
        <w:tabs>
          <w:tab w:val="num" w:pos="720"/>
        </w:tabs>
        <w:ind w:left="720" w:hanging="360"/>
      </w:pPr>
    </w:lvl>
    <w:lvl w:ilvl="1" w:tplc="000049BB">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5AF1"/>
    <w:multiLevelType w:val="hybridMultilevel"/>
    <w:tmpl w:val="8CFC087E"/>
    <w:lvl w:ilvl="0" w:tplc="2CE46C18">
      <w:start w:val="1"/>
      <w:numFmt w:val="decimal"/>
      <w:lvlText w:val="9.%1."/>
      <w:lvlJc w:val="left"/>
      <w:pPr>
        <w:tabs>
          <w:tab w:val="num" w:pos="720"/>
        </w:tabs>
        <w:ind w:left="720" w:hanging="360"/>
      </w:pPr>
      <w:rPr>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5F90"/>
    <w:multiLevelType w:val="hybridMultilevel"/>
    <w:tmpl w:val="00001649"/>
    <w:lvl w:ilvl="0" w:tplc="00006DF1">
      <w:start w:val="2"/>
      <w:numFmt w:val="decimal"/>
      <w:lvlText w:val="8.%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60BF"/>
    <w:multiLevelType w:val="hybridMultilevel"/>
    <w:tmpl w:val="00005C67"/>
    <w:lvl w:ilvl="0" w:tplc="00003CD6">
      <w:start w:val="1"/>
      <w:numFmt w:val="decimal"/>
      <w:lvlText w:val="7.%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7049"/>
    <w:multiLevelType w:val="hybridMultilevel"/>
    <w:tmpl w:val="0000692C"/>
    <w:lvl w:ilvl="0" w:tplc="00004A80">
      <w:start w:val="1"/>
      <w:numFmt w:val="decimal"/>
      <w:lvlText w:val="4.%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9EC52D6"/>
    <w:multiLevelType w:val="multilevel"/>
    <w:tmpl w:val="43BCEC1C"/>
    <w:lvl w:ilvl="0">
      <w:start w:val="6"/>
      <w:numFmt w:val="decimal"/>
      <w:lvlText w:val="%1"/>
      <w:lvlJc w:val="left"/>
      <w:pPr>
        <w:ind w:left="360" w:hanging="360"/>
      </w:pPr>
      <w:rPr>
        <w:rFonts w:hint="default"/>
        <w:b w:val="0"/>
      </w:rPr>
    </w:lvl>
    <w:lvl w:ilvl="1">
      <w:start w:val="1"/>
      <w:numFmt w:val="decimal"/>
      <w:lvlText w:val="%1.%2"/>
      <w:lvlJc w:val="left"/>
      <w:pPr>
        <w:ind w:left="1065" w:hanging="360"/>
      </w:pPr>
      <w:rPr>
        <w:rFonts w:hint="default"/>
        <w:b w:val="0"/>
      </w:rPr>
    </w:lvl>
    <w:lvl w:ilvl="2">
      <w:start w:val="1"/>
      <w:numFmt w:val="decimal"/>
      <w:lvlText w:val="%1.%2.%3"/>
      <w:lvlJc w:val="left"/>
      <w:pPr>
        <w:ind w:left="2130" w:hanging="720"/>
      </w:pPr>
      <w:rPr>
        <w:rFonts w:hint="default"/>
        <w:b w:val="0"/>
      </w:rPr>
    </w:lvl>
    <w:lvl w:ilvl="3">
      <w:start w:val="1"/>
      <w:numFmt w:val="decimal"/>
      <w:lvlText w:val="%1.%2.%3.%4"/>
      <w:lvlJc w:val="left"/>
      <w:pPr>
        <w:ind w:left="2835" w:hanging="720"/>
      </w:pPr>
      <w:rPr>
        <w:rFonts w:hint="default"/>
        <w:b w:val="0"/>
      </w:rPr>
    </w:lvl>
    <w:lvl w:ilvl="4">
      <w:start w:val="1"/>
      <w:numFmt w:val="decimal"/>
      <w:lvlText w:val="%1.%2.%3.%4.%5"/>
      <w:lvlJc w:val="left"/>
      <w:pPr>
        <w:ind w:left="3900" w:hanging="1080"/>
      </w:pPr>
      <w:rPr>
        <w:rFonts w:hint="default"/>
        <w:b w:val="0"/>
      </w:rPr>
    </w:lvl>
    <w:lvl w:ilvl="5">
      <w:start w:val="1"/>
      <w:numFmt w:val="decimal"/>
      <w:lvlText w:val="%1.%2.%3.%4.%5.%6"/>
      <w:lvlJc w:val="left"/>
      <w:pPr>
        <w:ind w:left="4605" w:hanging="1080"/>
      </w:pPr>
      <w:rPr>
        <w:rFonts w:hint="default"/>
        <w:b w:val="0"/>
      </w:rPr>
    </w:lvl>
    <w:lvl w:ilvl="6">
      <w:start w:val="1"/>
      <w:numFmt w:val="decimal"/>
      <w:lvlText w:val="%1.%2.%3.%4.%5.%6.%7"/>
      <w:lvlJc w:val="left"/>
      <w:pPr>
        <w:ind w:left="5670" w:hanging="1440"/>
      </w:pPr>
      <w:rPr>
        <w:rFonts w:hint="default"/>
        <w:b w:val="0"/>
      </w:rPr>
    </w:lvl>
    <w:lvl w:ilvl="7">
      <w:start w:val="1"/>
      <w:numFmt w:val="decimal"/>
      <w:lvlText w:val="%1.%2.%3.%4.%5.%6.%7.%8"/>
      <w:lvlJc w:val="left"/>
      <w:pPr>
        <w:ind w:left="6375" w:hanging="1440"/>
      </w:pPr>
      <w:rPr>
        <w:rFonts w:hint="default"/>
        <w:b w:val="0"/>
      </w:rPr>
    </w:lvl>
    <w:lvl w:ilvl="8">
      <w:start w:val="1"/>
      <w:numFmt w:val="decimal"/>
      <w:lvlText w:val="%1.%2.%3.%4.%5.%6.%7.%8.%9"/>
      <w:lvlJc w:val="left"/>
      <w:pPr>
        <w:ind w:left="7440" w:hanging="1800"/>
      </w:pPr>
      <w:rPr>
        <w:rFonts w:hint="default"/>
        <w:b w:val="0"/>
      </w:rPr>
    </w:lvl>
  </w:abstractNum>
  <w:abstractNum w:abstractNumId="32">
    <w:nsid w:val="20260A46"/>
    <w:multiLevelType w:val="hybridMultilevel"/>
    <w:tmpl w:val="5F7A4F98"/>
    <w:lvl w:ilvl="0" w:tplc="B9C68734">
      <w:start w:val="1"/>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33">
    <w:nsid w:val="2FF57536"/>
    <w:multiLevelType w:val="hybridMultilevel"/>
    <w:tmpl w:val="2BD6F6E6"/>
    <w:lvl w:ilvl="0" w:tplc="C9F43448">
      <w:start w:val="6"/>
      <w:numFmt w:val="decimal"/>
      <w:lvlText w:val="%1."/>
      <w:lvlJc w:val="left"/>
      <w:pPr>
        <w:ind w:left="1068" w:hanging="360"/>
      </w:pPr>
      <w:rPr>
        <w:rFonts w:hint="default"/>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34">
    <w:nsid w:val="3C281300"/>
    <w:multiLevelType w:val="hybridMultilevel"/>
    <w:tmpl w:val="B7DCF180"/>
    <w:lvl w:ilvl="0" w:tplc="04020001">
      <w:start w:val="1"/>
      <w:numFmt w:val="bullet"/>
      <w:lvlText w:val=""/>
      <w:lvlJc w:val="left"/>
      <w:pPr>
        <w:tabs>
          <w:tab w:val="num" w:pos="1200"/>
        </w:tabs>
        <w:ind w:left="1200" w:hanging="360"/>
      </w:pPr>
      <w:rPr>
        <w:rFonts w:ascii="Symbol" w:hAnsi="Symbol"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35">
    <w:nsid w:val="480D6490"/>
    <w:multiLevelType w:val="hybridMultilevel"/>
    <w:tmpl w:val="5308CA2A"/>
    <w:lvl w:ilvl="0" w:tplc="6284FD2E">
      <w:start w:val="1"/>
      <w:numFmt w:val="decimal"/>
      <w:lvlText w:val="%1."/>
      <w:lvlJc w:val="left"/>
      <w:pPr>
        <w:ind w:left="1770" w:hanging="360"/>
      </w:pPr>
      <w:rPr>
        <w:rFonts w:ascii="Times New Roman" w:eastAsia="Times New Roman" w:hAnsi="Times New Roman"/>
      </w:rPr>
    </w:lvl>
    <w:lvl w:ilvl="1" w:tplc="04020019">
      <w:start w:val="1"/>
      <w:numFmt w:val="lowerLetter"/>
      <w:lvlText w:val="%2."/>
      <w:lvlJc w:val="left"/>
      <w:pPr>
        <w:ind w:left="2490" w:hanging="360"/>
      </w:pPr>
    </w:lvl>
    <w:lvl w:ilvl="2" w:tplc="0402001B">
      <w:start w:val="1"/>
      <w:numFmt w:val="lowerRoman"/>
      <w:lvlText w:val="%3."/>
      <w:lvlJc w:val="right"/>
      <w:pPr>
        <w:ind w:left="3210" w:hanging="180"/>
      </w:pPr>
    </w:lvl>
    <w:lvl w:ilvl="3" w:tplc="0402000F">
      <w:start w:val="1"/>
      <w:numFmt w:val="decimal"/>
      <w:lvlText w:val="%4."/>
      <w:lvlJc w:val="left"/>
      <w:pPr>
        <w:ind w:left="3930" w:hanging="360"/>
      </w:pPr>
    </w:lvl>
    <w:lvl w:ilvl="4" w:tplc="04020019">
      <w:start w:val="1"/>
      <w:numFmt w:val="lowerLetter"/>
      <w:lvlText w:val="%5."/>
      <w:lvlJc w:val="left"/>
      <w:pPr>
        <w:ind w:left="4650" w:hanging="360"/>
      </w:pPr>
    </w:lvl>
    <w:lvl w:ilvl="5" w:tplc="0402001B">
      <w:start w:val="1"/>
      <w:numFmt w:val="lowerRoman"/>
      <w:lvlText w:val="%6."/>
      <w:lvlJc w:val="right"/>
      <w:pPr>
        <w:ind w:left="5370" w:hanging="180"/>
      </w:pPr>
    </w:lvl>
    <w:lvl w:ilvl="6" w:tplc="0402000F">
      <w:start w:val="1"/>
      <w:numFmt w:val="decimal"/>
      <w:lvlText w:val="%7."/>
      <w:lvlJc w:val="left"/>
      <w:pPr>
        <w:ind w:left="6090" w:hanging="360"/>
      </w:pPr>
    </w:lvl>
    <w:lvl w:ilvl="7" w:tplc="04020019">
      <w:start w:val="1"/>
      <w:numFmt w:val="lowerLetter"/>
      <w:lvlText w:val="%8."/>
      <w:lvlJc w:val="left"/>
      <w:pPr>
        <w:ind w:left="6810" w:hanging="360"/>
      </w:pPr>
    </w:lvl>
    <w:lvl w:ilvl="8" w:tplc="0402001B">
      <w:start w:val="1"/>
      <w:numFmt w:val="lowerRoman"/>
      <w:lvlText w:val="%9."/>
      <w:lvlJc w:val="right"/>
      <w:pPr>
        <w:ind w:left="7530" w:hanging="180"/>
      </w:pPr>
    </w:lvl>
  </w:abstractNum>
  <w:abstractNum w:abstractNumId="36">
    <w:nsid w:val="4B1D4F06"/>
    <w:multiLevelType w:val="hybridMultilevel"/>
    <w:tmpl w:val="2514B6DC"/>
    <w:lvl w:ilvl="0" w:tplc="88767CE6">
      <w:start w:val="11"/>
      <w:numFmt w:val="bullet"/>
      <w:lvlText w:val="-"/>
      <w:lvlJc w:val="left"/>
      <w:pPr>
        <w:ind w:left="1493" w:hanging="360"/>
      </w:pPr>
      <w:rPr>
        <w:rFonts w:ascii="Times New Roman" w:eastAsia="Times New Roman" w:hAnsi="Times New Roman" w:hint="default"/>
        <w:b w:val="0"/>
        <w:bCs w:val="0"/>
      </w:rPr>
    </w:lvl>
    <w:lvl w:ilvl="1" w:tplc="04020003">
      <w:start w:val="1"/>
      <w:numFmt w:val="bullet"/>
      <w:lvlText w:val="o"/>
      <w:lvlJc w:val="left"/>
      <w:pPr>
        <w:ind w:left="2213" w:hanging="360"/>
      </w:pPr>
      <w:rPr>
        <w:rFonts w:ascii="Courier New" w:hAnsi="Courier New" w:cs="Courier New" w:hint="default"/>
      </w:rPr>
    </w:lvl>
    <w:lvl w:ilvl="2" w:tplc="04020005">
      <w:start w:val="1"/>
      <w:numFmt w:val="bullet"/>
      <w:lvlText w:val=""/>
      <w:lvlJc w:val="left"/>
      <w:pPr>
        <w:ind w:left="2933" w:hanging="360"/>
      </w:pPr>
      <w:rPr>
        <w:rFonts w:ascii="Wingdings" w:hAnsi="Wingdings" w:cs="Wingdings" w:hint="default"/>
      </w:rPr>
    </w:lvl>
    <w:lvl w:ilvl="3" w:tplc="04020001">
      <w:start w:val="1"/>
      <w:numFmt w:val="bullet"/>
      <w:lvlText w:val=""/>
      <w:lvlJc w:val="left"/>
      <w:pPr>
        <w:ind w:left="3653" w:hanging="360"/>
      </w:pPr>
      <w:rPr>
        <w:rFonts w:ascii="Symbol" w:hAnsi="Symbol" w:cs="Symbol" w:hint="default"/>
      </w:rPr>
    </w:lvl>
    <w:lvl w:ilvl="4" w:tplc="04020003">
      <w:start w:val="1"/>
      <w:numFmt w:val="bullet"/>
      <w:lvlText w:val="o"/>
      <w:lvlJc w:val="left"/>
      <w:pPr>
        <w:ind w:left="4373" w:hanging="360"/>
      </w:pPr>
      <w:rPr>
        <w:rFonts w:ascii="Courier New" w:hAnsi="Courier New" w:cs="Courier New" w:hint="default"/>
      </w:rPr>
    </w:lvl>
    <w:lvl w:ilvl="5" w:tplc="04020005">
      <w:start w:val="1"/>
      <w:numFmt w:val="bullet"/>
      <w:lvlText w:val=""/>
      <w:lvlJc w:val="left"/>
      <w:pPr>
        <w:ind w:left="5093" w:hanging="360"/>
      </w:pPr>
      <w:rPr>
        <w:rFonts w:ascii="Wingdings" w:hAnsi="Wingdings" w:cs="Wingdings" w:hint="default"/>
      </w:rPr>
    </w:lvl>
    <w:lvl w:ilvl="6" w:tplc="04020001">
      <w:start w:val="1"/>
      <w:numFmt w:val="bullet"/>
      <w:lvlText w:val=""/>
      <w:lvlJc w:val="left"/>
      <w:pPr>
        <w:ind w:left="5813" w:hanging="360"/>
      </w:pPr>
      <w:rPr>
        <w:rFonts w:ascii="Symbol" w:hAnsi="Symbol" w:cs="Symbol" w:hint="default"/>
      </w:rPr>
    </w:lvl>
    <w:lvl w:ilvl="7" w:tplc="04020003">
      <w:start w:val="1"/>
      <w:numFmt w:val="bullet"/>
      <w:lvlText w:val="o"/>
      <w:lvlJc w:val="left"/>
      <w:pPr>
        <w:ind w:left="6533" w:hanging="360"/>
      </w:pPr>
      <w:rPr>
        <w:rFonts w:ascii="Courier New" w:hAnsi="Courier New" w:cs="Courier New" w:hint="default"/>
      </w:rPr>
    </w:lvl>
    <w:lvl w:ilvl="8" w:tplc="04020005">
      <w:start w:val="1"/>
      <w:numFmt w:val="bullet"/>
      <w:lvlText w:val=""/>
      <w:lvlJc w:val="left"/>
      <w:pPr>
        <w:ind w:left="7253" w:hanging="360"/>
      </w:pPr>
      <w:rPr>
        <w:rFonts w:ascii="Wingdings" w:hAnsi="Wingdings" w:cs="Wingdings" w:hint="default"/>
      </w:rPr>
    </w:lvl>
  </w:abstractNum>
  <w:abstractNum w:abstractNumId="37">
    <w:nsid w:val="58BA306E"/>
    <w:multiLevelType w:val="hybridMultilevel"/>
    <w:tmpl w:val="6D608BA6"/>
    <w:lvl w:ilvl="0" w:tplc="6284FD2E">
      <w:start w:val="1"/>
      <w:numFmt w:val="decimal"/>
      <w:lvlText w:val="%1."/>
      <w:lvlJc w:val="left"/>
      <w:pPr>
        <w:ind w:left="2478" w:hanging="360"/>
      </w:pPr>
      <w:rPr>
        <w:rFonts w:ascii="Times New Roman" w:eastAsia="Times New Roman" w:hAnsi="Times New Roman"/>
      </w:rPr>
    </w:lvl>
    <w:lvl w:ilvl="1" w:tplc="04020019">
      <w:start w:val="1"/>
      <w:numFmt w:val="lowerLetter"/>
      <w:lvlText w:val="%2."/>
      <w:lvlJc w:val="left"/>
      <w:pPr>
        <w:ind w:left="2148" w:hanging="360"/>
      </w:pPr>
    </w:lvl>
    <w:lvl w:ilvl="2" w:tplc="0402001B">
      <w:start w:val="1"/>
      <w:numFmt w:val="lowerRoman"/>
      <w:lvlText w:val="%3."/>
      <w:lvlJc w:val="right"/>
      <w:pPr>
        <w:ind w:left="2868" w:hanging="180"/>
      </w:pPr>
    </w:lvl>
    <w:lvl w:ilvl="3" w:tplc="0402000F">
      <w:start w:val="1"/>
      <w:numFmt w:val="decimal"/>
      <w:lvlText w:val="%4."/>
      <w:lvlJc w:val="left"/>
      <w:pPr>
        <w:ind w:left="3588" w:hanging="360"/>
      </w:pPr>
    </w:lvl>
    <w:lvl w:ilvl="4" w:tplc="04020019">
      <w:start w:val="1"/>
      <w:numFmt w:val="lowerLetter"/>
      <w:lvlText w:val="%5."/>
      <w:lvlJc w:val="left"/>
      <w:pPr>
        <w:ind w:left="4308" w:hanging="360"/>
      </w:pPr>
    </w:lvl>
    <w:lvl w:ilvl="5" w:tplc="0402001B">
      <w:start w:val="1"/>
      <w:numFmt w:val="lowerRoman"/>
      <w:lvlText w:val="%6."/>
      <w:lvlJc w:val="right"/>
      <w:pPr>
        <w:ind w:left="5028" w:hanging="180"/>
      </w:pPr>
    </w:lvl>
    <w:lvl w:ilvl="6" w:tplc="0402000F">
      <w:start w:val="1"/>
      <w:numFmt w:val="decimal"/>
      <w:lvlText w:val="%7."/>
      <w:lvlJc w:val="left"/>
      <w:pPr>
        <w:ind w:left="5748" w:hanging="360"/>
      </w:pPr>
    </w:lvl>
    <w:lvl w:ilvl="7" w:tplc="04020019">
      <w:start w:val="1"/>
      <w:numFmt w:val="lowerLetter"/>
      <w:lvlText w:val="%8."/>
      <w:lvlJc w:val="left"/>
      <w:pPr>
        <w:ind w:left="6468" w:hanging="360"/>
      </w:pPr>
    </w:lvl>
    <w:lvl w:ilvl="8" w:tplc="0402001B">
      <w:start w:val="1"/>
      <w:numFmt w:val="lowerRoman"/>
      <w:lvlText w:val="%9."/>
      <w:lvlJc w:val="right"/>
      <w:pPr>
        <w:ind w:left="7188" w:hanging="180"/>
      </w:pPr>
    </w:lvl>
  </w:abstractNum>
  <w:abstractNum w:abstractNumId="38">
    <w:nsid w:val="69900EB9"/>
    <w:multiLevelType w:val="hybridMultilevel"/>
    <w:tmpl w:val="420C2754"/>
    <w:lvl w:ilvl="0" w:tplc="6616E218">
      <w:start w:val="2"/>
      <w:numFmt w:val="bullet"/>
      <w:lvlText w:val="-"/>
      <w:lvlJc w:val="left"/>
      <w:pPr>
        <w:tabs>
          <w:tab w:val="num" w:pos="1560"/>
        </w:tabs>
        <w:ind w:left="1560" w:hanging="360"/>
      </w:pPr>
      <w:rPr>
        <w:rFonts w:ascii="Times New Roman" w:eastAsia="Times New Roman" w:hAnsi="Times New Roman" w:hint="default"/>
      </w:rPr>
    </w:lvl>
    <w:lvl w:ilvl="1" w:tplc="04020003">
      <w:start w:val="1"/>
      <w:numFmt w:val="bullet"/>
      <w:lvlText w:val="o"/>
      <w:lvlJc w:val="left"/>
      <w:pPr>
        <w:tabs>
          <w:tab w:val="num" w:pos="2280"/>
        </w:tabs>
        <w:ind w:left="2280" w:hanging="360"/>
      </w:pPr>
      <w:rPr>
        <w:rFonts w:ascii="Courier New" w:hAnsi="Courier New" w:cs="Courier New" w:hint="default"/>
      </w:rPr>
    </w:lvl>
    <w:lvl w:ilvl="2" w:tplc="04020005">
      <w:start w:val="1"/>
      <w:numFmt w:val="bullet"/>
      <w:lvlText w:val=""/>
      <w:lvlJc w:val="left"/>
      <w:pPr>
        <w:tabs>
          <w:tab w:val="num" w:pos="3000"/>
        </w:tabs>
        <w:ind w:left="3000" w:hanging="360"/>
      </w:pPr>
      <w:rPr>
        <w:rFonts w:ascii="Wingdings" w:hAnsi="Wingdings" w:cs="Wingdings" w:hint="default"/>
      </w:rPr>
    </w:lvl>
    <w:lvl w:ilvl="3" w:tplc="04020001">
      <w:start w:val="1"/>
      <w:numFmt w:val="bullet"/>
      <w:lvlText w:val=""/>
      <w:lvlJc w:val="left"/>
      <w:pPr>
        <w:tabs>
          <w:tab w:val="num" w:pos="3720"/>
        </w:tabs>
        <w:ind w:left="3720" w:hanging="360"/>
      </w:pPr>
      <w:rPr>
        <w:rFonts w:ascii="Symbol" w:hAnsi="Symbol" w:cs="Symbol" w:hint="default"/>
      </w:rPr>
    </w:lvl>
    <w:lvl w:ilvl="4" w:tplc="04020003">
      <w:start w:val="1"/>
      <w:numFmt w:val="bullet"/>
      <w:lvlText w:val="o"/>
      <w:lvlJc w:val="left"/>
      <w:pPr>
        <w:tabs>
          <w:tab w:val="num" w:pos="4440"/>
        </w:tabs>
        <w:ind w:left="4440" w:hanging="360"/>
      </w:pPr>
      <w:rPr>
        <w:rFonts w:ascii="Courier New" w:hAnsi="Courier New" w:cs="Courier New" w:hint="default"/>
      </w:rPr>
    </w:lvl>
    <w:lvl w:ilvl="5" w:tplc="04020005">
      <w:start w:val="1"/>
      <w:numFmt w:val="bullet"/>
      <w:lvlText w:val=""/>
      <w:lvlJc w:val="left"/>
      <w:pPr>
        <w:tabs>
          <w:tab w:val="num" w:pos="5160"/>
        </w:tabs>
        <w:ind w:left="5160" w:hanging="360"/>
      </w:pPr>
      <w:rPr>
        <w:rFonts w:ascii="Wingdings" w:hAnsi="Wingdings" w:cs="Wingdings" w:hint="default"/>
      </w:rPr>
    </w:lvl>
    <w:lvl w:ilvl="6" w:tplc="04020001">
      <w:start w:val="1"/>
      <w:numFmt w:val="bullet"/>
      <w:lvlText w:val=""/>
      <w:lvlJc w:val="left"/>
      <w:pPr>
        <w:tabs>
          <w:tab w:val="num" w:pos="5880"/>
        </w:tabs>
        <w:ind w:left="5880" w:hanging="360"/>
      </w:pPr>
      <w:rPr>
        <w:rFonts w:ascii="Symbol" w:hAnsi="Symbol" w:cs="Symbol" w:hint="default"/>
      </w:rPr>
    </w:lvl>
    <w:lvl w:ilvl="7" w:tplc="04020003">
      <w:start w:val="1"/>
      <w:numFmt w:val="bullet"/>
      <w:lvlText w:val="o"/>
      <w:lvlJc w:val="left"/>
      <w:pPr>
        <w:tabs>
          <w:tab w:val="num" w:pos="6600"/>
        </w:tabs>
        <w:ind w:left="6600" w:hanging="360"/>
      </w:pPr>
      <w:rPr>
        <w:rFonts w:ascii="Courier New" w:hAnsi="Courier New" w:cs="Courier New" w:hint="default"/>
      </w:rPr>
    </w:lvl>
    <w:lvl w:ilvl="8" w:tplc="04020005">
      <w:start w:val="1"/>
      <w:numFmt w:val="bullet"/>
      <w:lvlText w:val=""/>
      <w:lvlJc w:val="left"/>
      <w:pPr>
        <w:tabs>
          <w:tab w:val="num" w:pos="7320"/>
        </w:tabs>
        <w:ind w:left="7320" w:hanging="360"/>
      </w:pPr>
      <w:rPr>
        <w:rFonts w:ascii="Wingdings" w:hAnsi="Wingdings" w:cs="Wingdings" w:hint="default"/>
      </w:rPr>
    </w:lvl>
  </w:abstractNum>
  <w:num w:numId="1">
    <w:abstractNumId w:val="28"/>
  </w:num>
  <w:num w:numId="2">
    <w:abstractNumId w:val="27"/>
  </w:num>
  <w:num w:numId="3">
    <w:abstractNumId w:val="6"/>
  </w:num>
  <w:num w:numId="4">
    <w:abstractNumId w:val="15"/>
  </w:num>
  <w:num w:numId="5">
    <w:abstractNumId w:val="12"/>
  </w:num>
  <w:num w:numId="6">
    <w:abstractNumId w:val="22"/>
  </w:num>
  <w:num w:numId="7">
    <w:abstractNumId w:val="16"/>
  </w:num>
  <w:num w:numId="8">
    <w:abstractNumId w:val="0"/>
  </w:num>
  <w:num w:numId="9">
    <w:abstractNumId w:val="1"/>
  </w:num>
  <w:num w:numId="10">
    <w:abstractNumId w:val="30"/>
  </w:num>
  <w:num w:numId="11">
    <w:abstractNumId w:val="8"/>
  </w:num>
  <w:num w:numId="12">
    <w:abstractNumId w:val="18"/>
  </w:num>
  <w:num w:numId="13">
    <w:abstractNumId w:val="13"/>
  </w:num>
  <w:num w:numId="14">
    <w:abstractNumId w:val="29"/>
  </w:num>
  <w:num w:numId="15">
    <w:abstractNumId w:val="5"/>
  </w:num>
  <w:num w:numId="16">
    <w:abstractNumId w:val="4"/>
  </w:num>
  <w:num w:numId="17">
    <w:abstractNumId w:val="3"/>
  </w:num>
  <w:num w:numId="18">
    <w:abstractNumId w:val="25"/>
  </w:num>
  <w:num w:numId="19">
    <w:abstractNumId w:val="14"/>
  </w:num>
  <w:num w:numId="20">
    <w:abstractNumId w:val="10"/>
  </w:num>
  <w:num w:numId="21">
    <w:abstractNumId w:val="20"/>
  </w:num>
  <w:num w:numId="22">
    <w:abstractNumId w:val="9"/>
  </w:num>
  <w:num w:numId="23">
    <w:abstractNumId w:val="17"/>
  </w:num>
  <w:num w:numId="24">
    <w:abstractNumId w:val="24"/>
  </w:num>
  <w:num w:numId="25">
    <w:abstractNumId w:val="23"/>
  </w:num>
  <w:num w:numId="26">
    <w:abstractNumId w:val="11"/>
  </w:num>
  <w:num w:numId="27">
    <w:abstractNumId w:val="19"/>
  </w:num>
  <w:num w:numId="28">
    <w:abstractNumId w:val="7"/>
  </w:num>
  <w:num w:numId="29">
    <w:abstractNumId w:val="21"/>
  </w:num>
  <w:num w:numId="30">
    <w:abstractNumId w:val="2"/>
  </w:num>
  <w:num w:numId="31">
    <w:abstractNumId w:val="26"/>
  </w:num>
  <w:num w:numId="32">
    <w:abstractNumId w:val="32"/>
  </w:num>
  <w:num w:numId="33">
    <w:abstractNumId w:val="33"/>
  </w:num>
  <w:num w:numId="34">
    <w:abstractNumId w:val="36"/>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34"/>
  </w:num>
  <w:num w:numId="38">
    <w:abstractNumId w:val="37"/>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8"/>
  </w:num>
  <w:num w:numId="42">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C3F86"/>
    <w:rsid w:val="00006177"/>
    <w:rsid w:val="00037A6A"/>
    <w:rsid w:val="00037D11"/>
    <w:rsid w:val="000442E8"/>
    <w:rsid w:val="0004670C"/>
    <w:rsid w:val="00074A72"/>
    <w:rsid w:val="00086932"/>
    <w:rsid w:val="00090B91"/>
    <w:rsid w:val="00096B6E"/>
    <w:rsid w:val="000A1019"/>
    <w:rsid w:val="000B39CC"/>
    <w:rsid w:val="000D61F8"/>
    <w:rsid w:val="00150FB4"/>
    <w:rsid w:val="00162F2E"/>
    <w:rsid w:val="0016787F"/>
    <w:rsid w:val="00173858"/>
    <w:rsid w:val="0019402D"/>
    <w:rsid w:val="001A7F0B"/>
    <w:rsid w:val="001B2FB4"/>
    <w:rsid w:val="001C5E5B"/>
    <w:rsid w:val="001C70E8"/>
    <w:rsid w:val="001D140F"/>
    <w:rsid w:val="001E652A"/>
    <w:rsid w:val="001E6D1F"/>
    <w:rsid w:val="00202070"/>
    <w:rsid w:val="002164DA"/>
    <w:rsid w:val="00236009"/>
    <w:rsid w:val="002523E7"/>
    <w:rsid w:val="002673CD"/>
    <w:rsid w:val="00286C0D"/>
    <w:rsid w:val="002E2266"/>
    <w:rsid w:val="0031303B"/>
    <w:rsid w:val="003144D4"/>
    <w:rsid w:val="0032082B"/>
    <w:rsid w:val="003615A3"/>
    <w:rsid w:val="00372222"/>
    <w:rsid w:val="0037292B"/>
    <w:rsid w:val="00375C95"/>
    <w:rsid w:val="00381F0C"/>
    <w:rsid w:val="003A455E"/>
    <w:rsid w:val="003D1794"/>
    <w:rsid w:val="003D6543"/>
    <w:rsid w:val="003F43A6"/>
    <w:rsid w:val="00405ADF"/>
    <w:rsid w:val="00425C58"/>
    <w:rsid w:val="00446089"/>
    <w:rsid w:val="00454601"/>
    <w:rsid w:val="004611FF"/>
    <w:rsid w:val="0046397E"/>
    <w:rsid w:val="00484A7E"/>
    <w:rsid w:val="004C27A0"/>
    <w:rsid w:val="004D16C3"/>
    <w:rsid w:val="005047C2"/>
    <w:rsid w:val="00505AE4"/>
    <w:rsid w:val="005C4A93"/>
    <w:rsid w:val="005D3482"/>
    <w:rsid w:val="005D427C"/>
    <w:rsid w:val="005E1A98"/>
    <w:rsid w:val="00603E52"/>
    <w:rsid w:val="0060604F"/>
    <w:rsid w:val="00621C5C"/>
    <w:rsid w:val="00634289"/>
    <w:rsid w:val="0064123F"/>
    <w:rsid w:val="00687DD4"/>
    <w:rsid w:val="006929E4"/>
    <w:rsid w:val="006B360F"/>
    <w:rsid w:val="006B3E07"/>
    <w:rsid w:val="006C4699"/>
    <w:rsid w:val="006D39DD"/>
    <w:rsid w:val="006D6D72"/>
    <w:rsid w:val="006F6285"/>
    <w:rsid w:val="006F6A84"/>
    <w:rsid w:val="00746C3C"/>
    <w:rsid w:val="007645E2"/>
    <w:rsid w:val="00767DAB"/>
    <w:rsid w:val="00771515"/>
    <w:rsid w:val="007953B0"/>
    <w:rsid w:val="007B7BB3"/>
    <w:rsid w:val="00821D2F"/>
    <w:rsid w:val="00825F91"/>
    <w:rsid w:val="00837107"/>
    <w:rsid w:val="00837BE9"/>
    <w:rsid w:val="008421E9"/>
    <w:rsid w:val="00846683"/>
    <w:rsid w:val="00853648"/>
    <w:rsid w:val="0085523E"/>
    <w:rsid w:val="00860C02"/>
    <w:rsid w:val="008779ED"/>
    <w:rsid w:val="00883403"/>
    <w:rsid w:val="008A7DFF"/>
    <w:rsid w:val="008D23B5"/>
    <w:rsid w:val="008F2094"/>
    <w:rsid w:val="008F6734"/>
    <w:rsid w:val="00900449"/>
    <w:rsid w:val="00902DC9"/>
    <w:rsid w:val="00903DFD"/>
    <w:rsid w:val="00926338"/>
    <w:rsid w:val="00936989"/>
    <w:rsid w:val="00936CDF"/>
    <w:rsid w:val="009370E1"/>
    <w:rsid w:val="00952CC5"/>
    <w:rsid w:val="00957C34"/>
    <w:rsid w:val="00965174"/>
    <w:rsid w:val="00980013"/>
    <w:rsid w:val="00981D3C"/>
    <w:rsid w:val="009B1047"/>
    <w:rsid w:val="009E1B5A"/>
    <w:rsid w:val="009F4096"/>
    <w:rsid w:val="009F59AA"/>
    <w:rsid w:val="00A109F6"/>
    <w:rsid w:val="00A561C4"/>
    <w:rsid w:val="00A974BB"/>
    <w:rsid w:val="00AD516C"/>
    <w:rsid w:val="00AD64E0"/>
    <w:rsid w:val="00AF1276"/>
    <w:rsid w:val="00AF7FEC"/>
    <w:rsid w:val="00B05D80"/>
    <w:rsid w:val="00B40184"/>
    <w:rsid w:val="00B50047"/>
    <w:rsid w:val="00B50056"/>
    <w:rsid w:val="00B54990"/>
    <w:rsid w:val="00B61FDE"/>
    <w:rsid w:val="00B64DD6"/>
    <w:rsid w:val="00B66DED"/>
    <w:rsid w:val="00B81095"/>
    <w:rsid w:val="00BC3F86"/>
    <w:rsid w:val="00BF1889"/>
    <w:rsid w:val="00C07EE6"/>
    <w:rsid w:val="00C4596A"/>
    <w:rsid w:val="00C51BE4"/>
    <w:rsid w:val="00C601FD"/>
    <w:rsid w:val="00C7721B"/>
    <w:rsid w:val="00C7789F"/>
    <w:rsid w:val="00CD439C"/>
    <w:rsid w:val="00D12745"/>
    <w:rsid w:val="00D14316"/>
    <w:rsid w:val="00D321DB"/>
    <w:rsid w:val="00D5393D"/>
    <w:rsid w:val="00D736E0"/>
    <w:rsid w:val="00D81357"/>
    <w:rsid w:val="00DC2407"/>
    <w:rsid w:val="00E15170"/>
    <w:rsid w:val="00E303DE"/>
    <w:rsid w:val="00E322BA"/>
    <w:rsid w:val="00E3348D"/>
    <w:rsid w:val="00E33F42"/>
    <w:rsid w:val="00E42564"/>
    <w:rsid w:val="00E77931"/>
    <w:rsid w:val="00ED21B3"/>
    <w:rsid w:val="00ED356C"/>
    <w:rsid w:val="00F026DF"/>
    <w:rsid w:val="00F17D8C"/>
    <w:rsid w:val="00F31CF1"/>
    <w:rsid w:val="00F347B9"/>
    <w:rsid w:val="00F37F47"/>
    <w:rsid w:val="00F4094B"/>
    <w:rsid w:val="00F72F96"/>
    <w:rsid w:val="00F7701C"/>
    <w:rsid w:val="00FA0AEB"/>
    <w:rsid w:val="00FA1D47"/>
    <w:rsid w:val="00FD25EC"/>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F86"/>
    <w:pPr>
      <w:spacing w:after="160" w:line="259" w:lineRule="auto"/>
    </w:pPr>
    <w:rPr>
      <w:rFonts w:cs="Calibri"/>
      <w:sz w:val="22"/>
      <w:szCs w:val="22"/>
      <w:lang w:eastAsia="en-US"/>
    </w:rPr>
  </w:style>
  <w:style w:type="paragraph" w:styleId="1">
    <w:name w:val="heading 1"/>
    <w:basedOn w:val="a"/>
    <w:next w:val="a"/>
    <w:link w:val="10"/>
    <w:uiPriority w:val="99"/>
    <w:qFormat/>
    <w:rsid w:val="006B3E07"/>
    <w:pPr>
      <w:keepNext/>
      <w:spacing w:after="0" w:line="240" w:lineRule="auto"/>
      <w:outlineLvl w:val="0"/>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locked/>
    <w:rsid w:val="006B3E07"/>
    <w:rPr>
      <w:rFonts w:ascii="Times New Roman" w:hAnsi="Times New Roman" w:cs="Times New Roman"/>
      <w:sz w:val="20"/>
      <w:szCs w:val="20"/>
    </w:rPr>
  </w:style>
  <w:style w:type="paragraph" w:styleId="a3">
    <w:name w:val="List Paragraph"/>
    <w:basedOn w:val="a"/>
    <w:uiPriority w:val="99"/>
    <w:qFormat/>
    <w:rsid w:val="00BC3F86"/>
    <w:pPr>
      <w:ind w:left="720"/>
    </w:pPr>
  </w:style>
  <w:style w:type="character" w:styleId="a4">
    <w:name w:val="Hyperlink"/>
    <w:basedOn w:val="a0"/>
    <w:uiPriority w:val="99"/>
    <w:rsid w:val="00BC3F86"/>
    <w:rPr>
      <w:color w:val="auto"/>
      <w:u w:val="single"/>
    </w:rPr>
  </w:style>
  <w:style w:type="paragraph" w:styleId="a5">
    <w:name w:val="header"/>
    <w:basedOn w:val="a"/>
    <w:link w:val="a6"/>
    <w:uiPriority w:val="99"/>
    <w:rsid w:val="00BC3F86"/>
    <w:pPr>
      <w:tabs>
        <w:tab w:val="center" w:pos="4536"/>
        <w:tab w:val="right" w:pos="9072"/>
      </w:tabs>
      <w:spacing w:after="0" w:line="240" w:lineRule="auto"/>
    </w:pPr>
  </w:style>
  <w:style w:type="character" w:customStyle="1" w:styleId="a6">
    <w:name w:val="Горен колонтитул Знак"/>
    <w:basedOn w:val="a0"/>
    <w:link w:val="a5"/>
    <w:uiPriority w:val="99"/>
    <w:locked/>
    <w:rsid w:val="00BC3F86"/>
    <w:rPr>
      <w:rFonts w:ascii="Calibri" w:hAnsi="Calibri" w:cs="Calibri"/>
    </w:rPr>
  </w:style>
  <w:style w:type="paragraph" w:styleId="a7">
    <w:name w:val="footer"/>
    <w:basedOn w:val="a"/>
    <w:link w:val="a8"/>
    <w:uiPriority w:val="99"/>
    <w:rsid w:val="00BC3F86"/>
    <w:pPr>
      <w:tabs>
        <w:tab w:val="center" w:pos="4536"/>
        <w:tab w:val="right" w:pos="9072"/>
      </w:tabs>
      <w:spacing w:after="0" w:line="240" w:lineRule="auto"/>
    </w:pPr>
  </w:style>
  <w:style w:type="character" w:customStyle="1" w:styleId="a8">
    <w:name w:val="Долен колонтитул Знак"/>
    <w:basedOn w:val="a0"/>
    <w:link w:val="a7"/>
    <w:uiPriority w:val="99"/>
    <w:locked/>
    <w:rsid w:val="00BC3F86"/>
    <w:rPr>
      <w:rFonts w:ascii="Calibri" w:hAnsi="Calibri" w:cs="Calibri"/>
    </w:rPr>
  </w:style>
  <w:style w:type="paragraph" w:styleId="a9">
    <w:name w:val="Normal (Web)"/>
    <w:basedOn w:val="a"/>
    <w:uiPriority w:val="99"/>
    <w:semiHidden/>
    <w:rsid w:val="00286C0D"/>
    <w:pPr>
      <w:spacing w:before="100" w:beforeAutospacing="1" w:after="119" w:line="240" w:lineRule="auto"/>
    </w:pPr>
    <w:rPr>
      <w:rFonts w:ascii="Times New Roman" w:eastAsia="Times New Roman" w:hAnsi="Times New Roman" w:cs="Times New Roman"/>
      <w:sz w:val="24"/>
      <w:szCs w:val="24"/>
      <w:lang w:eastAsia="bg-BG"/>
    </w:rPr>
  </w:style>
  <w:style w:type="paragraph" w:styleId="aa">
    <w:name w:val="Title"/>
    <w:basedOn w:val="a"/>
    <w:link w:val="ab"/>
    <w:uiPriority w:val="99"/>
    <w:qFormat/>
    <w:rsid w:val="00286C0D"/>
    <w:pPr>
      <w:spacing w:after="0" w:line="240" w:lineRule="auto"/>
      <w:jc w:val="center"/>
    </w:pPr>
    <w:rPr>
      <w:rFonts w:ascii="Times New Roman" w:eastAsia="Times New Roman" w:hAnsi="Times New Roman" w:cs="Times New Roman"/>
      <w:sz w:val="36"/>
      <w:szCs w:val="36"/>
      <w:lang w:eastAsia="bg-BG"/>
    </w:rPr>
  </w:style>
  <w:style w:type="character" w:customStyle="1" w:styleId="ab">
    <w:name w:val="Заглавие Знак"/>
    <w:basedOn w:val="a0"/>
    <w:link w:val="aa"/>
    <w:uiPriority w:val="99"/>
    <w:locked/>
    <w:rsid w:val="00286C0D"/>
    <w:rPr>
      <w:rFonts w:ascii="Times New Roman" w:hAnsi="Times New Roman" w:cs="Times New Roman"/>
      <w:sz w:val="20"/>
      <w:szCs w:val="20"/>
      <w:lang w:eastAsia="bg-BG"/>
    </w:rPr>
  </w:style>
  <w:style w:type="paragraph" w:styleId="ac">
    <w:name w:val="Subtitle"/>
    <w:basedOn w:val="a"/>
    <w:link w:val="ad"/>
    <w:uiPriority w:val="99"/>
    <w:qFormat/>
    <w:rsid w:val="006B3E07"/>
    <w:pPr>
      <w:tabs>
        <w:tab w:val="left" w:pos="1134"/>
      </w:tabs>
      <w:spacing w:after="0" w:line="240" w:lineRule="auto"/>
      <w:jc w:val="center"/>
    </w:pPr>
    <w:rPr>
      <w:rFonts w:ascii="Times New Roman" w:eastAsia="Times New Roman" w:hAnsi="Times New Roman" w:cs="Times New Roman"/>
      <w:sz w:val="28"/>
      <w:szCs w:val="28"/>
    </w:rPr>
  </w:style>
  <w:style w:type="character" w:customStyle="1" w:styleId="ad">
    <w:name w:val="Подзаглавие Знак"/>
    <w:basedOn w:val="a0"/>
    <w:link w:val="ac"/>
    <w:uiPriority w:val="99"/>
    <w:locked/>
    <w:rsid w:val="006B3E07"/>
    <w:rPr>
      <w:rFonts w:ascii="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780994718">
      <w:marLeft w:val="0"/>
      <w:marRight w:val="0"/>
      <w:marTop w:val="0"/>
      <w:marBottom w:val="0"/>
      <w:divBdr>
        <w:top w:val="none" w:sz="0" w:space="0" w:color="auto"/>
        <w:left w:val="none" w:sz="0" w:space="0" w:color="auto"/>
        <w:bottom w:val="none" w:sz="0" w:space="0" w:color="auto"/>
        <w:right w:val="none" w:sz="0" w:space="0" w:color="auto"/>
      </w:divBdr>
    </w:div>
    <w:div w:id="780994719">
      <w:marLeft w:val="0"/>
      <w:marRight w:val="0"/>
      <w:marTop w:val="0"/>
      <w:marBottom w:val="0"/>
      <w:divBdr>
        <w:top w:val="none" w:sz="0" w:space="0" w:color="auto"/>
        <w:left w:val="none" w:sz="0" w:space="0" w:color="auto"/>
        <w:bottom w:val="none" w:sz="0" w:space="0" w:color="auto"/>
        <w:right w:val="none" w:sz="0" w:space="0" w:color="auto"/>
      </w:divBdr>
    </w:div>
    <w:div w:id="7809947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yperlink" Target="http://www.mlsp.government.bg/" TargetMode="Externa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nap.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18</Pages>
  <Words>7261</Words>
  <Characters>41394</Characters>
  <Application>Microsoft Office Word</Application>
  <DocSecurity>0</DocSecurity>
  <Lines>344</Lines>
  <Paragraphs>97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48558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dc:creator>
  <cp:keywords/>
  <dc:description/>
  <cp:lastModifiedBy>csmp</cp:lastModifiedBy>
  <cp:revision>44</cp:revision>
  <cp:lastPrinted>2017-03-29T10:03:00Z</cp:lastPrinted>
  <dcterms:created xsi:type="dcterms:W3CDTF">2018-05-21T08:55:00Z</dcterms:created>
  <dcterms:modified xsi:type="dcterms:W3CDTF">2018-05-31T09:36:00Z</dcterms:modified>
</cp:coreProperties>
</file>